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6E08" w14:textId="565CBE2B" w:rsidR="00620CAD" w:rsidRPr="00903240" w:rsidRDefault="00933B5F" w:rsidP="00903240">
      <w:pPr>
        <w:jc w:val="center"/>
        <w:rPr>
          <w:b/>
          <w:sz w:val="28"/>
        </w:rPr>
      </w:pPr>
      <w:r>
        <w:rPr>
          <w:b/>
          <w:sz w:val="28"/>
        </w:rPr>
        <w:t>Midway</w:t>
      </w:r>
      <w:r w:rsidRPr="00903240">
        <w:rPr>
          <w:b/>
          <w:sz w:val="28"/>
        </w:rPr>
        <w:t xml:space="preserve"> </w:t>
      </w:r>
      <w:r w:rsidR="00135E5B" w:rsidRPr="00903240">
        <w:rPr>
          <w:b/>
          <w:sz w:val="28"/>
        </w:rPr>
        <w:t>Patient Participation Group Meeting</w:t>
      </w:r>
    </w:p>
    <w:p w14:paraId="217CE1EE" w14:textId="6287B5EC" w:rsidR="00852937" w:rsidRPr="00903240" w:rsidRDefault="004B62C0" w:rsidP="00903240">
      <w:pPr>
        <w:jc w:val="center"/>
        <w:rPr>
          <w:b/>
          <w:sz w:val="28"/>
        </w:rPr>
        <w:sectPr w:rsidR="00852937" w:rsidRPr="00903240" w:rsidSect="008967F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r>
        <w:rPr>
          <w:b/>
          <w:sz w:val="28"/>
        </w:rPr>
        <w:t>6</w:t>
      </w:r>
      <w:r w:rsidRPr="004B62C0">
        <w:rPr>
          <w:b/>
          <w:sz w:val="28"/>
          <w:vertAlign w:val="superscript"/>
        </w:rPr>
        <w:t>th</w:t>
      </w:r>
      <w:r>
        <w:rPr>
          <w:b/>
          <w:sz w:val="28"/>
        </w:rPr>
        <w:t xml:space="preserve"> February 2024, 7pm</w:t>
      </w:r>
    </w:p>
    <w:p w14:paraId="551A0CEC" w14:textId="51B95D1D" w:rsidR="009C7499" w:rsidRDefault="00852937" w:rsidP="009C7499">
      <w:r w:rsidRPr="00E569D7">
        <w:t>Present</w:t>
      </w:r>
      <w:r w:rsidR="00933B5F" w:rsidRPr="00E569D7">
        <w:t xml:space="preserve">: </w:t>
      </w:r>
      <w:r w:rsidR="00C4556A">
        <w:t xml:space="preserve">IR </w:t>
      </w:r>
      <w:r w:rsidR="004B62C0">
        <w:t xml:space="preserve">(Chair), </w:t>
      </w:r>
      <w:r w:rsidR="00933B5F" w:rsidRPr="00E569D7">
        <w:t>S</w:t>
      </w:r>
      <w:r w:rsidR="00C4556A">
        <w:t>T</w:t>
      </w:r>
      <w:r w:rsidR="00933B5F" w:rsidRPr="00E569D7">
        <w:t xml:space="preserve"> (Practice Manager), </w:t>
      </w:r>
      <w:r w:rsidR="00C4556A">
        <w:t xml:space="preserve">EJ </w:t>
      </w:r>
      <w:r w:rsidR="00933B5F">
        <w:t>(GP Partner)</w:t>
      </w:r>
      <w:r w:rsidR="00933B5F" w:rsidRPr="00E569D7">
        <w:t xml:space="preserve">, </w:t>
      </w:r>
      <w:r w:rsidR="009C7499">
        <w:t>R</w:t>
      </w:r>
      <w:r w:rsidR="00C4556A">
        <w:t>A</w:t>
      </w:r>
      <w:r w:rsidR="009C7499">
        <w:t xml:space="preserve">, </w:t>
      </w:r>
      <w:proofErr w:type="spellStart"/>
      <w:r w:rsidR="00933B5F">
        <w:t>SBe</w:t>
      </w:r>
      <w:proofErr w:type="spellEnd"/>
      <w:r w:rsidR="004B62C0">
        <w:t xml:space="preserve"> (Secretary)</w:t>
      </w:r>
      <w:r w:rsidR="00933B5F" w:rsidRPr="00E569D7">
        <w:t xml:space="preserve">, </w:t>
      </w:r>
      <w:r w:rsidR="00933B5F">
        <w:t>DB,</w:t>
      </w:r>
      <w:r w:rsidR="009C7499">
        <w:t xml:space="preserve"> </w:t>
      </w:r>
      <w:r w:rsidR="00933B5F" w:rsidRPr="00E569D7">
        <w:t>A</w:t>
      </w:r>
      <w:r w:rsidR="00C4556A">
        <w:t>E</w:t>
      </w:r>
      <w:r w:rsidR="004B62C0">
        <w:t xml:space="preserve">, </w:t>
      </w:r>
      <w:r w:rsidR="00933B5F">
        <w:t>O</w:t>
      </w:r>
      <w:r w:rsidR="00C4556A">
        <w:t>S</w:t>
      </w:r>
    </w:p>
    <w:p w14:paraId="4EF423B4" w14:textId="134A5CDA" w:rsidR="00620CAD" w:rsidRPr="00142C66" w:rsidRDefault="00620CAD" w:rsidP="00620CAD">
      <w:pPr>
        <w:sectPr w:rsidR="00620CAD" w:rsidRPr="00142C66" w:rsidSect="008967FD">
          <w:type w:val="continuous"/>
          <w:pgSz w:w="16838" w:h="11906" w:orient="landscape"/>
          <w:pgMar w:top="1440" w:right="1440" w:bottom="1440" w:left="1440" w:header="708" w:footer="708" w:gutter="0"/>
          <w:cols w:space="708"/>
          <w:docGrid w:linePitch="360"/>
        </w:sectPr>
      </w:pPr>
    </w:p>
    <w:p w14:paraId="1C987319" w14:textId="20C929B4" w:rsidR="0074514B" w:rsidRDefault="00852937" w:rsidP="00620CAD">
      <w:r>
        <w:t>A</w:t>
      </w:r>
      <w:r w:rsidR="00620CAD">
        <w:t>pologies</w:t>
      </w:r>
      <w:r w:rsidR="00933B5F">
        <w:t xml:space="preserve">: </w:t>
      </w:r>
      <w:r w:rsidR="004B62C0">
        <w:t>P</w:t>
      </w:r>
      <w:r w:rsidR="00C4556A">
        <w:t>W</w:t>
      </w:r>
      <w:r w:rsidR="004B62C0">
        <w:t xml:space="preserve">, </w:t>
      </w:r>
      <w:r w:rsidR="004B62C0" w:rsidRPr="00E569D7">
        <w:t>S</w:t>
      </w:r>
      <w:r w:rsidR="00C4556A">
        <w:t>L</w:t>
      </w:r>
      <w:r w:rsidR="0074514B" w:rsidRPr="0074514B">
        <w:t xml:space="preserve"> </w:t>
      </w:r>
    </w:p>
    <w:p w14:paraId="0EFDB940" w14:textId="13691484" w:rsidR="006E46AA" w:rsidRPr="0037625B" w:rsidRDefault="006E46AA" w:rsidP="009C7499">
      <w:pPr>
        <w:rPr>
          <w:b/>
        </w:rPr>
        <w:sectPr w:rsidR="006E46AA" w:rsidRPr="0037625B" w:rsidSect="008967FD">
          <w:type w:val="continuous"/>
          <w:pgSz w:w="16838" w:h="11906" w:orient="landscape"/>
          <w:pgMar w:top="1440" w:right="1440" w:bottom="1440" w:left="1440" w:header="708" w:footer="708" w:gutter="0"/>
          <w:cols w:space="708"/>
          <w:docGrid w:linePitch="360"/>
        </w:sectPr>
      </w:pPr>
    </w:p>
    <w:tbl>
      <w:tblPr>
        <w:tblStyle w:val="TableGrid"/>
        <w:tblW w:w="15310" w:type="dxa"/>
        <w:tblInd w:w="-289" w:type="dxa"/>
        <w:tblLayout w:type="fixed"/>
        <w:tblLook w:val="04A0" w:firstRow="1" w:lastRow="0" w:firstColumn="1" w:lastColumn="0" w:noHBand="0" w:noVBand="1"/>
      </w:tblPr>
      <w:tblGrid>
        <w:gridCol w:w="2694"/>
        <w:gridCol w:w="11057"/>
        <w:gridCol w:w="1559"/>
      </w:tblGrid>
      <w:tr w:rsidR="00852937" w:rsidRPr="0037625B" w14:paraId="5B126F7C" w14:textId="77777777" w:rsidTr="00581C47">
        <w:tc>
          <w:tcPr>
            <w:tcW w:w="2694" w:type="dxa"/>
          </w:tcPr>
          <w:p w14:paraId="36B87BC1" w14:textId="77777777" w:rsidR="00852937" w:rsidRPr="0037625B" w:rsidRDefault="00852937" w:rsidP="0037625B">
            <w:pPr>
              <w:spacing w:line="276" w:lineRule="auto"/>
              <w:jc w:val="center"/>
              <w:rPr>
                <w:b/>
              </w:rPr>
            </w:pPr>
            <w:r w:rsidRPr="0037625B">
              <w:rPr>
                <w:b/>
              </w:rPr>
              <w:t>Agenda item</w:t>
            </w:r>
          </w:p>
        </w:tc>
        <w:tc>
          <w:tcPr>
            <w:tcW w:w="11057" w:type="dxa"/>
          </w:tcPr>
          <w:p w14:paraId="5E707B18" w14:textId="77777777" w:rsidR="00852937" w:rsidRPr="0037625B" w:rsidRDefault="00852937" w:rsidP="0037625B">
            <w:pPr>
              <w:spacing w:line="276" w:lineRule="auto"/>
              <w:jc w:val="center"/>
              <w:rPr>
                <w:b/>
              </w:rPr>
            </w:pPr>
            <w:r w:rsidRPr="0037625B">
              <w:rPr>
                <w:b/>
              </w:rPr>
              <w:t>Discussion</w:t>
            </w:r>
          </w:p>
        </w:tc>
        <w:tc>
          <w:tcPr>
            <w:tcW w:w="1559" w:type="dxa"/>
          </w:tcPr>
          <w:p w14:paraId="1C2F3BB6" w14:textId="77777777" w:rsidR="00852937" w:rsidRPr="0037625B" w:rsidRDefault="00852937" w:rsidP="0037625B">
            <w:pPr>
              <w:spacing w:line="276" w:lineRule="auto"/>
              <w:jc w:val="center"/>
              <w:rPr>
                <w:b/>
              </w:rPr>
            </w:pPr>
            <w:r w:rsidRPr="0037625B">
              <w:rPr>
                <w:b/>
              </w:rPr>
              <w:t>Action</w:t>
            </w:r>
          </w:p>
        </w:tc>
      </w:tr>
      <w:tr w:rsidR="00852937" w14:paraId="3B541D81" w14:textId="77777777" w:rsidTr="00581C47">
        <w:tc>
          <w:tcPr>
            <w:tcW w:w="2694" w:type="dxa"/>
          </w:tcPr>
          <w:p w14:paraId="6D4BD4FD" w14:textId="77777777" w:rsidR="00852937" w:rsidRDefault="00852937" w:rsidP="00177E8E">
            <w:pPr>
              <w:pStyle w:val="ListParagraph"/>
              <w:numPr>
                <w:ilvl w:val="0"/>
                <w:numId w:val="9"/>
              </w:numPr>
              <w:spacing w:line="276" w:lineRule="auto"/>
            </w:pPr>
            <w:r>
              <w:t xml:space="preserve">Welcome and </w:t>
            </w:r>
            <w:r w:rsidR="00177E8E">
              <w:t>apologies</w:t>
            </w:r>
          </w:p>
          <w:p w14:paraId="1136F229" w14:textId="77777777" w:rsidR="00852937" w:rsidRDefault="00852937" w:rsidP="00B865CA">
            <w:pPr>
              <w:spacing w:line="276" w:lineRule="auto"/>
            </w:pPr>
          </w:p>
        </w:tc>
        <w:tc>
          <w:tcPr>
            <w:tcW w:w="11057" w:type="dxa"/>
          </w:tcPr>
          <w:p w14:paraId="252F77B7" w14:textId="62B16E86" w:rsidR="007F13EC" w:rsidRDefault="007F13EC" w:rsidP="007F13EC">
            <w:pPr>
              <w:spacing w:line="276" w:lineRule="auto"/>
            </w:pPr>
            <w:r>
              <w:t xml:space="preserve">IR </w:t>
            </w:r>
            <w:r w:rsidR="00B865CA">
              <w:t xml:space="preserve">welcomed </w:t>
            </w:r>
            <w:r w:rsidR="00337A91">
              <w:t>everyone</w:t>
            </w:r>
            <w:r w:rsidR="00581C47">
              <w:t xml:space="preserve"> and chaired the meeting</w:t>
            </w:r>
            <w:r w:rsidR="00337A91">
              <w:t>.</w:t>
            </w:r>
            <w:r w:rsidR="00854142">
              <w:t xml:space="preserve"> SB</w:t>
            </w:r>
            <w:r w:rsidR="0074514B">
              <w:t xml:space="preserve"> circulated </w:t>
            </w:r>
            <w:r w:rsidR="00854142">
              <w:t>PPG members</w:t>
            </w:r>
            <w:r w:rsidR="0074514B">
              <w:t xml:space="preserve"> </w:t>
            </w:r>
            <w:r w:rsidR="00895380">
              <w:t>contact list</w:t>
            </w:r>
            <w:r w:rsidR="0074514B">
              <w:t xml:space="preserve"> </w:t>
            </w:r>
            <w:r w:rsidR="00895380">
              <w:t xml:space="preserve">to check correct contact details </w:t>
            </w:r>
            <w:r w:rsidR="00581C47">
              <w:t xml:space="preserve">are </w:t>
            </w:r>
            <w:r w:rsidR="00895380">
              <w:t>held</w:t>
            </w:r>
            <w:r>
              <w:t xml:space="preserve">. </w:t>
            </w:r>
            <w:r w:rsidRPr="007F13EC">
              <w:t xml:space="preserve">ST to check whether everyone on the email circulation list is still a current PPG </w:t>
            </w:r>
            <w:r>
              <w:t>member</w:t>
            </w:r>
          </w:p>
          <w:p w14:paraId="2E92EBE3" w14:textId="3B60FF6B" w:rsidR="00177E8E" w:rsidRDefault="00177E8E" w:rsidP="007F13EC">
            <w:pPr>
              <w:spacing w:line="276" w:lineRule="auto"/>
            </w:pPr>
            <w:r>
              <w:t xml:space="preserve">Apologies were received from </w:t>
            </w:r>
            <w:proofErr w:type="gramStart"/>
            <w:r w:rsidR="004B62C0" w:rsidRPr="004B62C0">
              <w:t>P</w:t>
            </w:r>
            <w:r w:rsidR="00C4556A">
              <w:t xml:space="preserve">W </w:t>
            </w:r>
            <w:r w:rsidR="004B62C0" w:rsidRPr="004B62C0">
              <w:t>,</w:t>
            </w:r>
            <w:proofErr w:type="gramEnd"/>
            <w:r w:rsidR="00C4556A">
              <w:t>SL</w:t>
            </w:r>
            <w:r w:rsidR="009C7499">
              <w:t>.</w:t>
            </w:r>
          </w:p>
          <w:p w14:paraId="6341209C" w14:textId="2F853ADA" w:rsidR="00411F2B" w:rsidRDefault="00411F2B" w:rsidP="007F13EC">
            <w:pPr>
              <w:spacing w:line="276" w:lineRule="auto"/>
            </w:pPr>
          </w:p>
        </w:tc>
        <w:tc>
          <w:tcPr>
            <w:tcW w:w="1559" w:type="dxa"/>
          </w:tcPr>
          <w:p w14:paraId="548CDF01" w14:textId="571EB033" w:rsidR="00852937" w:rsidRDefault="007F13EC" w:rsidP="00226710">
            <w:r>
              <w:t>ST</w:t>
            </w:r>
          </w:p>
        </w:tc>
      </w:tr>
      <w:tr w:rsidR="00177E8E" w14:paraId="220AD84F" w14:textId="77777777" w:rsidTr="00581C47">
        <w:tc>
          <w:tcPr>
            <w:tcW w:w="2694" w:type="dxa"/>
          </w:tcPr>
          <w:p w14:paraId="24FCA62C" w14:textId="108AD457" w:rsidR="00177E8E" w:rsidRDefault="00177E8E" w:rsidP="00854142">
            <w:pPr>
              <w:pStyle w:val="ListParagraph"/>
              <w:numPr>
                <w:ilvl w:val="0"/>
                <w:numId w:val="9"/>
              </w:numPr>
              <w:spacing w:line="276" w:lineRule="auto"/>
            </w:pPr>
            <w:r>
              <w:t>Previous minutes</w:t>
            </w:r>
          </w:p>
          <w:p w14:paraId="0B7FA454" w14:textId="77777777" w:rsidR="00177E8E" w:rsidRDefault="00177E8E" w:rsidP="00177E8E">
            <w:pPr>
              <w:spacing w:line="276" w:lineRule="auto"/>
              <w:ind w:left="360"/>
            </w:pPr>
          </w:p>
        </w:tc>
        <w:tc>
          <w:tcPr>
            <w:tcW w:w="11057" w:type="dxa"/>
          </w:tcPr>
          <w:p w14:paraId="3ACFE2CA" w14:textId="13D93F48" w:rsidR="00177E8E" w:rsidRDefault="004B62C0" w:rsidP="003B0789">
            <w:pPr>
              <w:spacing w:line="276" w:lineRule="auto"/>
            </w:pPr>
            <w:r>
              <w:t xml:space="preserve">Minutes of meeting Tuesday 7 November 2023, 7pm </w:t>
            </w:r>
            <w:r w:rsidR="0074514B">
              <w:t>accepted and no changes made.</w:t>
            </w:r>
          </w:p>
        </w:tc>
        <w:tc>
          <w:tcPr>
            <w:tcW w:w="1559" w:type="dxa"/>
          </w:tcPr>
          <w:p w14:paraId="543C22AB" w14:textId="77777777" w:rsidR="00177E8E" w:rsidRDefault="00177E8E" w:rsidP="00226710"/>
        </w:tc>
      </w:tr>
      <w:tr w:rsidR="00852937" w14:paraId="436FC023" w14:textId="77777777" w:rsidTr="00581C47">
        <w:tc>
          <w:tcPr>
            <w:tcW w:w="2694" w:type="dxa"/>
          </w:tcPr>
          <w:p w14:paraId="15190E8B" w14:textId="77777777" w:rsidR="00177E8E" w:rsidRPr="006C0F7D" w:rsidRDefault="00177E8E" w:rsidP="00177E8E">
            <w:pPr>
              <w:pStyle w:val="ListParagraph"/>
              <w:numPr>
                <w:ilvl w:val="0"/>
                <w:numId w:val="9"/>
              </w:numPr>
              <w:spacing w:line="276" w:lineRule="auto"/>
            </w:pPr>
            <w:r w:rsidRPr="006C0F7D">
              <w:t>Matters arising (including update on action points)</w:t>
            </w:r>
          </w:p>
          <w:p w14:paraId="7D4F94AD" w14:textId="77777777" w:rsidR="00852937" w:rsidRPr="006C0F7D" w:rsidRDefault="00852937" w:rsidP="00177E8E">
            <w:pPr>
              <w:spacing w:line="276" w:lineRule="auto"/>
              <w:ind w:left="360"/>
            </w:pPr>
          </w:p>
        </w:tc>
        <w:tc>
          <w:tcPr>
            <w:tcW w:w="11057" w:type="dxa"/>
          </w:tcPr>
          <w:p w14:paraId="32444AB8" w14:textId="2593C2A8" w:rsidR="0074514B" w:rsidRDefault="0074514B" w:rsidP="00854142">
            <w:pPr>
              <w:pStyle w:val="ListParagraph"/>
              <w:numPr>
                <w:ilvl w:val="0"/>
                <w:numId w:val="22"/>
              </w:numPr>
              <w:spacing w:line="276" w:lineRule="auto"/>
            </w:pPr>
            <w:r>
              <w:t xml:space="preserve">DB </w:t>
            </w:r>
            <w:r w:rsidR="00226710">
              <w:t xml:space="preserve">provided feedback on the </w:t>
            </w:r>
            <w:r>
              <w:t xml:space="preserve">phone </w:t>
            </w:r>
            <w:r w:rsidR="00226710">
              <w:t>system for appointments</w:t>
            </w:r>
            <w:r>
              <w:t xml:space="preserve"> – </w:t>
            </w:r>
            <w:r w:rsidR="00226710">
              <w:t xml:space="preserve">the callback </w:t>
            </w:r>
            <w:r>
              <w:t>system work</w:t>
            </w:r>
            <w:r w:rsidR="00226710">
              <w:t>ed well for her and she was able to get an appointment with a GP on the same morning as the phone call. ST reported some patients are still not using the callback facility</w:t>
            </w:r>
            <w:r>
              <w:t xml:space="preserve">, but in general </w:t>
            </w:r>
            <w:r w:rsidR="00226710">
              <w:t xml:space="preserve">there is </w:t>
            </w:r>
            <w:r>
              <w:t>positive feedback</w:t>
            </w:r>
            <w:r w:rsidR="00226710">
              <w:t xml:space="preserve"> on the appointment system</w:t>
            </w:r>
          </w:p>
          <w:p w14:paraId="6A12FBDB" w14:textId="53DBD9E3" w:rsidR="00895380" w:rsidRPr="006C0F7D" w:rsidRDefault="00895380" w:rsidP="00854142">
            <w:pPr>
              <w:pStyle w:val="ListParagraph"/>
              <w:numPr>
                <w:ilvl w:val="0"/>
                <w:numId w:val="22"/>
              </w:numPr>
              <w:spacing w:line="276" w:lineRule="auto"/>
            </w:pPr>
            <w:r w:rsidRPr="006C0F7D">
              <w:t xml:space="preserve">Date for IT session </w:t>
            </w:r>
            <w:r w:rsidR="0074514B">
              <w:t>–</w:t>
            </w:r>
            <w:r w:rsidRPr="006C0F7D">
              <w:t xml:space="preserve"> ST</w:t>
            </w:r>
            <w:r w:rsidR="0074514B">
              <w:t xml:space="preserve"> </w:t>
            </w:r>
            <w:r w:rsidR="00226710">
              <w:t xml:space="preserve">will send potential dates </w:t>
            </w:r>
            <w:r w:rsidR="0074514B">
              <w:t xml:space="preserve">for </w:t>
            </w:r>
            <w:r w:rsidR="00226710">
              <w:t xml:space="preserve">a </w:t>
            </w:r>
            <w:r w:rsidR="0074514B">
              <w:t xml:space="preserve">March session </w:t>
            </w:r>
            <w:r w:rsidR="007F13EC">
              <w:t>(</w:t>
            </w:r>
            <w:r w:rsidR="0074514B">
              <w:t>time 9.30-</w:t>
            </w:r>
            <w:r w:rsidR="00226710">
              <w:t>11.30 on a Saturday morning</w:t>
            </w:r>
            <w:r w:rsidR="007F13EC">
              <w:t>)</w:t>
            </w:r>
            <w:r w:rsidR="007A1906">
              <w:t>, liaise with Oren</w:t>
            </w:r>
            <w:r w:rsidR="007F13EC">
              <w:t xml:space="preserve"> and organise for e-consult to be available for the morning</w:t>
            </w:r>
          </w:p>
          <w:p w14:paraId="6651E32B" w14:textId="479C2209" w:rsidR="00854142" w:rsidRDefault="00581C47" w:rsidP="00854142">
            <w:pPr>
              <w:pStyle w:val="ListParagraph"/>
              <w:numPr>
                <w:ilvl w:val="0"/>
                <w:numId w:val="22"/>
              </w:numPr>
              <w:spacing w:line="276" w:lineRule="auto"/>
            </w:pPr>
            <w:proofErr w:type="spellStart"/>
            <w:r>
              <w:t>i</w:t>
            </w:r>
            <w:proofErr w:type="spellEnd"/>
            <w:r>
              <w:t xml:space="preserve">) </w:t>
            </w:r>
            <w:r w:rsidR="004B62C0" w:rsidRPr="006C0F7D">
              <w:t>Green Impact toolkit –</w:t>
            </w:r>
            <w:r w:rsidR="00C4556A">
              <w:t xml:space="preserve">SL </w:t>
            </w:r>
            <w:r w:rsidR="004B62C0" w:rsidRPr="006C0F7D">
              <w:t>sent her apologies for the meeting</w:t>
            </w:r>
            <w:r w:rsidR="007F13EC">
              <w:t xml:space="preserve"> but requested the following email message be minuted</w:t>
            </w:r>
            <w:r w:rsidR="004B62C0" w:rsidRPr="006C0F7D">
              <w:t xml:space="preserve"> ‘</w:t>
            </w:r>
            <w:r w:rsidR="00854142" w:rsidRPr="006C0F7D">
              <w:t>I have looked at the toolkit. It is an interesting and good scheme. It is set out in clear categories but I think that any action will have to come from within the Midway team . . .  I'd be happy to be involved if it's felt that a PPG member would have a part to play’</w:t>
            </w:r>
          </w:p>
          <w:p w14:paraId="2AAD1357" w14:textId="78FC42B3" w:rsidR="0074514B" w:rsidRDefault="00581C47" w:rsidP="0074514B">
            <w:pPr>
              <w:pStyle w:val="ListParagraph"/>
              <w:spacing w:line="276" w:lineRule="auto"/>
              <w:ind w:left="360"/>
            </w:pPr>
            <w:r>
              <w:t xml:space="preserve">ii) </w:t>
            </w:r>
            <w:r w:rsidR="0074514B">
              <w:t xml:space="preserve">ST to discuss with </w:t>
            </w:r>
            <w:proofErr w:type="spellStart"/>
            <w:r w:rsidR="0074514B">
              <w:t>Parkbury</w:t>
            </w:r>
            <w:proofErr w:type="spellEnd"/>
            <w:r w:rsidR="0074514B">
              <w:t xml:space="preserve"> House</w:t>
            </w:r>
            <w:r w:rsidR="007F13EC">
              <w:t xml:space="preserve"> surgery how they are using the toolkit</w:t>
            </w:r>
            <w:r w:rsidR="0074514B">
              <w:t xml:space="preserve"> and feedback at next meeting</w:t>
            </w:r>
            <w:r w:rsidR="00F45235">
              <w:t xml:space="preserve">. ST to give OS a log in so she can also look at the green toolkit and feedback </w:t>
            </w:r>
            <w:r w:rsidR="007F13EC">
              <w:t>at the next meeting</w:t>
            </w:r>
          </w:p>
          <w:p w14:paraId="05EAF022" w14:textId="0D4E4C68" w:rsidR="00F45235" w:rsidRDefault="00581C47" w:rsidP="0074514B">
            <w:pPr>
              <w:pStyle w:val="ListParagraph"/>
              <w:spacing w:line="276" w:lineRule="auto"/>
              <w:ind w:left="360"/>
            </w:pPr>
            <w:r>
              <w:t xml:space="preserve">iii) </w:t>
            </w:r>
            <w:r w:rsidR="00F45235">
              <w:t xml:space="preserve">There are clinical areas that need to be looked at by the clinical team but here are also targets for recycling, building adaptations. </w:t>
            </w:r>
            <w:r w:rsidR="007F13EC">
              <w:t>ST suggested o</w:t>
            </w:r>
            <w:r w:rsidR="00F45235">
              <w:t>ne area could be explored and taken forward</w:t>
            </w:r>
            <w:r w:rsidR="007F13EC">
              <w:t xml:space="preserve"> by a working party</w:t>
            </w:r>
          </w:p>
          <w:p w14:paraId="3B2BDA2E" w14:textId="4801DB0B" w:rsidR="00895380" w:rsidRPr="006C0F7D" w:rsidRDefault="0074514B" w:rsidP="00854142">
            <w:pPr>
              <w:pStyle w:val="ListParagraph"/>
              <w:numPr>
                <w:ilvl w:val="0"/>
                <w:numId w:val="22"/>
              </w:numPr>
              <w:spacing w:line="276" w:lineRule="auto"/>
            </w:pPr>
            <w:r>
              <w:t>R</w:t>
            </w:r>
            <w:r w:rsidR="00895380" w:rsidRPr="006C0F7D">
              <w:t>ecruiting new PPG members - in particular looking at expanding and diversifying the group – ST</w:t>
            </w:r>
            <w:r w:rsidR="00F45235">
              <w:t xml:space="preserve"> to look at sending text messages and messages through the app</w:t>
            </w:r>
            <w:r w:rsidR="00EC41FB">
              <w:t xml:space="preserve"> and the possibility of sending a </w:t>
            </w:r>
            <w:r w:rsidR="00F45235">
              <w:t xml:space="preserve">specific text message </w:t>
            </w:r>
            <w:r w:rsidR="007F13EC">
              <w:t>targeting</w:t>
            </w:r>
            <w:r w:rsidR="00F45235">
              <w:t xml:space="preserve"> younger</w:t>
            </w:r>
            <w:r w:rsidR="007F13EC">
              <w:t xml:space="preserve"> </w:t>
            </w:r>
            <w:r w:rsidR="007F13EC">
              <w:lastRenderedPageBreak/>
              <w:t xml:space="preserve">patients. </w:t>
            </w:r>
            <w:r w:rsidR="007A1906">
              <w:t xml:space="preserve">It was suggested that </w:t>
            </w:r>
            <w:r w:rsidR="007F13EC">
              <w:t>posters</w:t>
            </w:r>
            <w:r w:rsidR="007A1906">
              <w:t xml:space="preserve">, </w:t>
            </w:r>
            <w:r w:rsidR="007F13EC">
              <w:t>messages on the screens in the waiting area</w:t>
            </w:r>
            <w:r w:rsidR="00277F15">
              <w:t>, having sign up lists at the IT sessions</w:t>
            </w:r>
            <w:r w:rsidR="00F45235">
              <w:t xml:space="preserve"> </w:t>
            </w:r>
            <w:r w:rsidR="007A1906">
              <w:t>and some information in the PPG newsletter could help recruit new members.</w:t>
            </w:r>
          </w:p>
          <w:p w14:paraId="0D3AF685" w14:textId="512946F2" w:rsidR="00EB5B66" w:rsidRDefault="00895380" w:rsidP="006C0F7D">
            <w:pPr>
              <w:pStyle w:val="ListParagraph"/>
              <w:numPr>
                <w:ilvl w:val="0"/>
                <w:numId w:val="22"/>
              </w:numPr>
              <w:spacing w:line="276" w:lineRule="auto"/>
            </w:pPr>
            <w:r w:rsidRPr="006C0F7D">
              <w:t xml:space="preserve">Website FAQ </w:t>
            </w:r>
            <w:r w:rsidR="006C0F7D">
              <w:t>–</w:t>
            </w:r>
            <w:r w:rsidRPr="006C0F7D">
              <w:t xml:space="preserve"> ST</w:t>
            </w:r>
            <w:r w:rsidR="00F45235">
              <w:t xml:space="preserve"> to look at for next meeting</w:t>
            </w:r>
            <w:r w:rsidR="007A1906">
              <w:t xml:space="preserve"> (see minutes point 3 AOB 7/11/23)</w:t>
            </w:r>
          </w:p>
          <w:p w14:paraId="7107BB2A" w14:textId="4D7854D0" w:rsidR="006C0F7D" w:rsidRPr="006C0F7D" w:rsidRDefault="006C0F7D" w:rsidP="006C0F7D">
            <w:pPr>
              <w:pStyle w:val="ListParagraph"/>
              <w:spacing w:line="276" w:lineRule="auto"/>
              <w:ind w:left="360"/>
            </w:pPr>
          </w:p>
        </w:tc>
        <w:tc>
          <w:tcPr>
            <w:tcW w:w="1559" w:type="dxa"/>
          </w:tcPr>
          <w:p w14:paraId="54C27BAB" w14:textId="77777777" w:rsidR="00852937" w:rsidRDefault="00852937" w:rsidP="00226710"/>
          <w:p w14:paraId="440F4343" w14:textId="77777777" w:rsidR="00553BC0" w:rsidRDefault="00553BC0" w:rsidP="00226710"/>
          <w:p w14:paraId="32CF59F3" w14:textId="77777777" w:rsidR="00D028E7" w:rsidRDefault="00D028E7" w:rsidP="00226710"/>
          <w:p w14:paraId="7D2D550D" w14:textId="77777777" w:rsidR="007F13EC" w:rsidRDefault="007F13EC" w:rsidP="00226710"/>
          <w:p w14:paraId="070FA73C" w14:textId="001693B6" w:rsidR="007F13EC" w:rsidRDefault="007F13EC" w:rsidP="00226710">
            <w:r>
              <w:t>ST</w:t>
            </w:r>
          </w:p>
          <w:p w14:paraId="5EFBA245" w14:textId="77777777" w:rsidR="007F13EC" w:rsidRDefault="007F13EC" w:rsidP="00226710"/>
          <w:p w14:paraId="36546B54" w14:textId="0A332866" w:rsidR="00F45235" w:rsidRDefault="00F45235" w:rsidP="00226710"/>
          <w:p w14:paraId="39EA8CA4" w14:textId="02B99CC8" w:rsidR="007A1906" w:rsidRDefault="007A1906" w:rsidP="00226710">
            <w:r>
              <w:t>ST/OS</w:t>
            </w:r>
          </w:p>
          <w:p w14:paraId="6C6EE11F" w14:textId="77777777" w:rsidR="00D028E7" w:rsidRDefault="00D028E7" w:rsidP="00226710"/>
          <w:p w14:paraId="74BF42D7" w14:textId="77777777" w:rsidR="00D028E7" w:rsidRDefault="00D028E7" w:rsidP="00226710"/>
          <w:p w14:paraId="6874378D" w14:textId="77777777" w:rsidR="00D028E7" w:rsidRDefault="00D028E7" w:rsidP="00226710"/>
          <w:p w14:paraId="4D840965" w14:textId="77777777" w:rsidR="00D028E7" w:rsidRDefault="00D028E7" w:rsidP="00226710"/>
          <w:p w14:paraId="5D69341E" w14:textId="77777777" w:rsidR="00D028E7" w:rsidRDefault="00D028E7" w:rsidP="00226710"/>
          <w:p w14:paraId="2801473B" w14:textId="77777777" w:rsidR="00D028E7" w:rsidRDefault="00D028E7" w:rsidP="00226710"/>
          <w:p w14:paraId="54165E3A" w14:textId="77777777" w:rsidR="00D028E7" w:rsidRDefault="00D028E7" w:rsidP="00226710"/>
          <w:p w14:paraId="7929AEF5" w14:textId="77777777" w:rsidR="00D028E7" w:rsidRDefault="00D028E7" w:rsidP="00226710"/>
          <w:p w14:paraId="6B5AE318" w14:textId="77777777" w:rsidR="00411F2B" w:rsidRDefault="00411F2B" w:rsidP="00226710"/>
          <w:p w14:paraId="7A13DD85" w14:textId="41977B1D" w:rsidR="007A1906" w:rsidRDefault="007A1906" w:rsidP="00226710">
            <w:r>
              <w:t>ST</w:t>
            </w:r>
          </w:p>
          <w:p w14:paraId="4F29EFAE" w14:textId="77777777" w:rsidR="00D028E7" w:rsidRDefault="00D028E7" w:rsidP="00226710"/>
          <w:p w14:paraId="16DCB7A9" w14:textId="77777777" w:rsidR="00D028E7" w:rsidRDefault="00D028E7" w:rsidP="00226710"/>
          <w:p w14:paraId="2786E4D0" w14:textId="77777777" w:rsidR="00411F2B" w:rsidRDefault="00411F2B" w:rsidP="00226710"/>
          <w:p w14:paraId="69A033A4" w14:textId="7D04B702" w:rsidR="00942A62" w:rsidRDefault="007A1906" w:rsidP="00226710">
            <w:r>
              <w:t>ST</w:t>
            </w:r>
          </w:p>
          <w:p w14:paraId="50A42016" w14:textId="7703FAE9" w:rsidR="00942A62" w:rsidRPr="00903240" w:rsidRDefault="00942A62" w:rsidP="00226710"/>
        </w:tc>
      </w:tr>
      <w:tr w:rsidR="00665A54" w14:paraId="591D373B" w14:textId="77777777" w:rsidTr="00581C47">
        <w:tc>
          <w:tcPr>
            <w:tcW w:w="2694" w:type="dxa"/>
          </w:tcPr>
          <w:p w14:paraId="09911A6B" w14:textId="36ABF34A" w:rsidR="00665A54" w:rsidRDefault="00933B5F" w:rsidP="00177E8E">
            <w:pPr>
              <w:pStyle w:val="ListParagraph"/>
              <w:numPr>
                <w:ilvl w:val="0"/>
                <w:numId w:val="9"/>
              </w:numPr>
              <w:spacing w:line="276" w:lineRule="auto"/>
            </w:pPr>
            <w:r>
              <w:lastRenderedPageBreak/>
              <w:t>Update from GP practice</w:t>
            </w:r>
          </w:p>
        </w:tc>
        <w:tc>
          <w:tcPr>
            <w:tcW w:w="11057" w:type="dxa"/>
          </w:tcPr>
          <w:p w14:paraId="55E9424D" w14:textId="5D3DC243" w:rsidR="00F45235" w:rsidRDefault="00F45235" w:rsidP="007A1906">
            <w:pPr>
              <w:spacing w:line="276" w:lineRule="auto"/>
            </w:pPr>
            <w:r>
              <w:t>Update from ST</w:t>
            </w:r>
            <w:r w:rsidR="007A1906">
              <w:t>:</w:t>
            </w:r>
          </w:p>
          <w:p w14:paraId="03A0FE90" w14:textId="7F8B384A" w:rsidR="00CD4549" w:rsidRDefault="00F45235" w:rsidP="00F45235">
            <w:pPr>
              <w:pStyle w:val="ListParagraph"/>
              <w:numPr>
                <w:ilvl w:val="0"/>
                <w:numId w:val="38"/>
              </w:numPr>
              <w:spacing w:line="276" w:lineRule="auto"/>
            </w:pPr>
            <w:r>
              <w:t>Three new receptionists have been recruited</w:t>
            </w:r>
            <w:r w:rsidR="007A1906">
              <w:t xml:space="preserve"> and are currently being trained</w:t>
            </w:r>
          </w:p>
          <w:p w14:paraId="7A50BDF4" w14:textId="77777777" w:rsidR="00F45235" w:rsidRDefault="00F45235" w:rsidP="00F45235">
            <w:pPr>
              <w:pStyle w:val="ListParagraph"/>
              <w:numPr>
                <w:ilvl w:val="0"/>
                <w:numId w:val="38"/>
              </w:numPr>
              <w:spacing w:line="276" w:lineRule="auto"/>
            </w:pPr>
            <w:r>
              <w:t>No changes to clinical staff</w:t>
            </w:r>
          </w:p>
          <w:p w14:paraId="1F53990E" w14:textId="590B8754" w:rsidR="00F45235" w:rsidRDefault="00F45235" w:rsidP="00F45235">
            <w:pPr>
              <w:pStyle w:val="ListParagraph"/>
              <w:numPr>
                <w:ilvl w:val="0"/>
                <w:numId w:val="38"/>
              </w:numPr>
              <w:spacing w:line="276" w:lineRule="auto"/>
            </w:pPr>
            <w:r>
              <w:t>J</w:t>
            </w:r>
            <w:r w:rsidR="00C4556A">
              <w:t>S</w:t>
            </w:r>
            <w:r>
              <w:t xml:space="preserve"> (job share with S</w:t>
            </w:r>
            <w:r w:rsidR="00C4556A">
              <w:t>T</w:t>
            </w:r>
            <w:r w:rsidR="007A1906">
              <w:t xml:space="preserve"> in the practice manager role</w:t>
            </w:r>
            <w:r>
              <w:t xml:space="preserve">) is moving into Finance at the Surgery in </w:t>
            </w:r>
            <w:r w:rsidR="007A1906">
              <w:t>July, recruitment</w:t>
            </w:r>
            <w:r>
              <w:t xml:space="preserve"> process </w:t>
            </w:r>
            <w:r w:rsidR="007A1906">
              <w:t>underway for a replacement (3 days a week)</w:t>
            </w:r>
            <w:r>
              <w:t xml:space="preserve"> </w:t>
            </w:r>
          </w:p>
          <w:p w14:paraId="226F06EA" w14:textId="6B2E7294" w:rsidR="00F45235" w:rsidRDefault="009B22F9" w:rsidP="00F45235">
            <w:pPr>
              <w:pStyle w:val="ListParagraph"/>
              <w:numPr>
                <w:ilvl w:val="0"/>
                <w:numId w:val="38"/>
              </w:numPr>
              <w:spacing w:line="276" w:lineRule="auto"/>
            </w:pPr>
            <w:r>
              <w:t xml:space="preserve">Approximately </w:t>
            </w:r>
            <w:r w:rsidR="00F45235">
              <w:t>3,000 Flu</w:t>
            </w:r>
            <w:r w:rsidR="007A1906">
              <w:t xml:space="preserve"> and 2,000 Covid</w:t>
            </w:r>
            <w:r w:rsidR="00F45235">
              <w:t xml:space="preserve"> vaccines </w:t>
            </w:r>
            <w:r w:rsidR="007A1906">
              <w:t xml:space="preserve">were </w:t>
            </w:r>
            <w:r w:rsidR="00F45235">
              <w:t xml:space="preserve">delivered </w:t>
            </w:r>
            <w:r w:rsidR="007A1906">
              <w:t>by the surgery</w:t>
            </w:r>
          </w:p>
          <w:p w14:paraId="1EAF267B" w14:textId="104D83E5" w:rsidR="00F76C36" w:rsidRDefault="002A54C8" w:rsidP="007A1906">
            <w:pPr>
              <w:pStyle w:val="ListParagraph"/>
              <w:numPr>
                <w:ilvl w:val="0"/>
                <w:numId w:val="38"/>
              </w:numPr>
              <w:spacing w:after="160" w:line="259" w:lineRule="auto"/>
            </w:pPr>
            <w:r w:rsidRPr="002A54C8">
              <w:t xml:space="preserve">NHS England toolkit for </w:t>
            </w:r>
            <w:r w:rsidR="00EC41FB">
              <w:t xml:space="preserve">Surgery </w:t>
            </w:r>
            <w:r w:rsidRPr="002A54C8">
              <w:t>website</w:t>
            </w:r>
            <w:r w:rsidR="007A1906">
              <w:t>s</w:t>
            </w:r>
            <w:r w:rsidRPr="002A54C8">
              <w:t xml:space="preserve"> – </w:t>
            </w:r>
            <w:r w:rsidR="007A1906">
              <w:t>Oren has made a few changes to the Midway website to meet the requirements (</w:t>
            </w:r>
            <w:r w:rsidRPr="002A54C8">
              <w:t>NHS logo, links to local pharmacies</w:t>
            </w:r>
            <w:r w:rsidR="007A1906">
              <w:t xml:space="preserve"> etc). ST reported that as the </w:t>
            </w:r>
            <w:r w:rsidRPr="002A54C8">
              <w:t xml:space="preserve">website </w:t>
            </w:r>
            <w:r w:rsidR="007A1906">
              <w:t xml:space="preserve">had been </w:t>
            </w:r>
            <w:r w:rsidRPr="002A54C8">
              <w:t>previously reviewed by PPG members</w:t>
            </w:r>
            <w:r w:rsidR="007A1906">
              <w:t>, there were minimal changes to make.</w:t>
            </w:r>
          </w:p>
        </w:tc>
        <w:tc>
          <w:tcPr>
            <w:tcW w:w="1559" w:type="dxa"/>
          </w:tcPr>
          <w:p w14:paraId="40640B95" w14:textId="6BB0DF15" w:rsidR="00EF3949" w:rsidRDefault="00EF3949" w:rsidP="00226710"/>
        </w:tc>
      </w:tr>
      <w:tr w:rsidR="00852937" w14:paraId="6E88AA4E" w14:textId="77777777" w:rsidTr="00581C47">
        <w:trPr>
          <w:trHeight w:val="1692"/>
        </w:trPr>
        <w:tc>
          <w:tcPr>
            <w:tcW w:w="2694" w:type="dxa"/>
          </w:tcPr>
          <w:p w14:paraId="312AD7E1" w14:textId="40FC16F3" w:rsidR="00177E8E" w:rsidRDefault="00177E8E" w:rsidP="00177E8E">
            <w:pPr>
              <w:pStyle w:val="ListParagraph"/>
              <w:numPr>
                <w:ilvl w:val="0"/>
                <w:numId w:val="9"/>
              </w:numPr>
              <w:spacing w:line="276" w:lineRule="auto"/>
            </w:pPr>
            <w:r>
              <w:t>Newsletter</w:t>
            </w:r>
          </w:p>
          <w:p w14:paraId="53A8B26C" w14:textId="77777777" w:rsidR="00852937" w:rsidRDefault="00852937" w:rsidP="00177E8E">
            <w:pPr>
              <w:spacing w:line="276" w:lineRule="auto"/>
              <w:ind w:left="360"/>
            </w:pPr>
          </w:p>
        </w:tc>
        <w:tc>
          <w:tcPr>
            <w:tcW w:w="11057" w:type="dxa"/>
          </w:tcPr>
          <w:p w14:paraId="366FCC91" w14:textId="24BA3B48" w:rsidR="00AB03D9" w:rsidRDefault="009B22F9" w:rsidP="009B22F9">
            <w:pPr>
              <w:pStyle w:val="ListParagraph"/>
              <w:numPr>
                <w:ilvl w:val="0"/>
                <w:numId w:val="31"/>
              </w:numPr>
              <w:spacing w:line="276" w:lineRule="auto"/>
            </w:pPr>
            <w:r>
              <w:t>Newsletter not produced in December</w:t>
            </w:r>
            <w:r w:rsidR="00277F15">
              <w:t xml:space="preserve"> due to staff illness/Christmas b</w:t>
            </w:r>
            <w:r>
              <w:t xml:space="preserve">ut will </w:t>
            </w:r>
            <w:r w:rsidR="00277F15">
              <w:t xml:space="preserve">now </w:t>
            </w:r>
            <w:r>
              <w:t>be circulated in February</w:t>
            </w:r>
          </w:p>
          <w:p w14:paraId="76A4FB8E" w14:textId="75862FAF" w:rsidR="009E6A44" w:rsidRDefault="007A1906" w:rsidP="004A1F97">
            <w:pPr>
              <w:pStyle w:val="ListParagraph"/>
              <w:numPr>
                <w:ilvl w:val="0"/>
                <w:numId w:val="31"/>
              </w:numPr>
              <w:spacing w:line="276" w:lineRule="auto"/>
            </w:pPr>
            <w:r>
              <w:t xml:space="preserve">Draft newsletter circulated during the meeting. </w:t>
            </w:r>
            <w:r w:rsidR="009B22F9">
              <w:t>Content</w:t>
            </w:r>
            <w:r>
              <w:t xml:space="preserve"> included articles on </w:t>
            </w:r>
            <w:r w:rsidR="009B22F9">
              <w:t xml:space="preserve">Long Covid, Measles campaign, </w:t>
            </w:r>
            <w:proofErr w:type="gramStart"/>
            <w:r w:rsidR="009B22F9">
              <w:t>All</w:t>
            </w:r>
            <w:proofErr w:type="gramEnd"/>
            <w:r w:rsidR="009B22F9">
              <w:t xml:space="preserve"> in a Day’s work (Surgery statistics), FAQ, National Patient Survey (area of patient survey to be to be confirmed), One step at a time (Midway movers</w:t>
            </w:r>
            <w:r w:rsidR="00E73867">
              <w:t xml:space="preserve"> – this has been</w:t>
            </w:r>
            <w:r w:rsidR="00EC41FB">
              <w:t xml:space="preserve"> used to promote </w:t>
            </w:r>
            <w:r w:rsidR="00E73867">
              <w:t>staff wellbeing</w:t>
            </w:r>
            <w:r w:rsidR="009B22F9">
              <w:t xml:space="preserve">). </w:t>
            </w:r>
            <w:r w:rsidR="00E73867">
              <w:t xml:space="preserve">Following feedback, ST to add </w:t>
            </w:r>
            <w:r w:rsidR="009B22F9">
              <w:t>Flu</w:t>
            </w:r>
            <w:r w:rsidR="00E73867">
              <w:t>/Covid vaccination</w:t>
            </w:r>
            <w:r w:rsidR="009B22F9">
              <w:t xml:space="preserve"> statistics</w:t>
            </w:r>
            <w:r w:rsidR="00E73867">
              <w:t>, c</w:t>
            </w:r>
            <w:r w:rsidR="00E73867" w:rsidRPr="00E73867">
              <w:t>omplete the National patient survey section, add advert for new PPG members</w:t>
            </w:r>
            <w:r w:rsidR="00E73867">
              <w:t xml:space="preserve"> and include</w:t>
            </w:r>
            <w:r w:rsidR="009E6A44">
              <w:t xml:space="preserve"> information on urgent care in St Albans Hospital</w:t>
            </w:r>
            <w:r w:rsidR="00E73867">
              <w:t xml:space="preserve"> </w:t>
            </w:r>
            <w:r w:rsidR="009E6A44">
              <w:t>in the FAQ</w:t>
            </w:r>
          </w:p>
          <w:p w14:paraId="729B005D" w14:textId="2312A1E5" w:rsidR="00E73867" w:rsidRDefault="00E73867" w:rsidP="009E6A44">
            <w:pPr>
              <w:pStyle w:val="ListParagraph"/>
              <w:numPr>
                <w:ilvl w:val="0"/>
                <w:numId w:val="31"/>
              </w:numPr>
              <w:spacing w:line="276" w:lineRule="auto"/>
            </w:pPr>
            <w:r>
              <w:t>Suggestions for articles for next newsletter (to be circulated in May/June)</w:t>
            </w:r>
          </w:p>
          <w:p w14:paraId="2F9D475E" w14:textId="217197AE" w:rsidR="00E73867" w:rsidRDefault="00E73867" w:rsidP="00E73867">
            <w:pPr>
              <w:pStyle w:val="ListParagraph"/>
              <w:spacing w:line="276" w:lineRule="auto"/>
              <w:ind w:left="360"/>
            </w:pPr>
            <w:proofErr w:type="spellStart"/>
            <w:r>
              <w:t>i</w:t>
            </w:r>
            <w:proofErr w:type="spellEnd"/>
            <w:r>
              <w:t xml:space="preserve">) </w:t>
            </w:r>
            <w:r w:rsidR="009E6A44">
              <w:t>Pharmacy First – started in February, booked appointments</w:t>
            </w:r>
            <w:r>
              <w:t xml:space="preserve"> through surgeries or 111- </w:t>
            </w:r>
            <w:r w:rsidR="009E6A44">
              <w:t xml:space="preserve">areas covered </w:t>
            </w:r>
            <w:r>
              <w:t>(</w:t>
            </w:r>
            <w:r w:rsidR="009E6A44">
              <w:t xml:space="preserve">within </w:t>
            </w:r>
            <w:r w:rsidR="00411F2B">
              <w:t xml:space="preserve">specific </w:t>
            </w:r>
            <w:r w:rsidR="009E6A44">
              <w:t>age ranges</w:t>
            </w:r>
            <w:r>
              <w:t xml:space="preserve">) </w:t>
            </w:r>
            <w:r w:rsidR="009E6A44">
              <w:t xml:space="preserve">include Acute </w:t>
            </w:r>
            <w:r w:rsidR="00411F2B">
              <w:t>Otitis</w:t>
            </w:r>
            <w:r w:rsidR="009E6A44">
              <w:t xml:space="preserve"> Media, Impetigo, Infected insect bites, Shingles, Sinusitis, Sore throat, Uncomplicated Urinary tract infections</w:t>
            </w:r>
            <w:r>
              <w:t xml:space="preserve">. Participating local pharmacies include </w:t>
            </w:r>
            <w:r w:rsidR="009E6A44">
              <w:t>Verul</w:t>
            </w:r>
            <w:r>
              <w:t>a</w:t>
            </w:r>
            <w:r w:rsidR="009E6A44">
              <w:t>m</w:t>
            </w:r>
            <w:r>
              <w:t xml:space="preserve">, How </w:t>
            </w:r>
            <w:r w:rsidR="00411F2B">
              <w:t>W</w:t>
            </w:r>
            <w:r>
              <w:t>ood and Bricket wood</w:t>
            </w:r>
          </w:p>
          <w:p w14:paraId="2E11C50F" w14:textId="30335F0F" w:rsidR="00E73867" w:rsidRDefault="00E73867" w:rsidP="00E73867">
            <w:pPr>
              <w:pStyle w:val="ListParagraph"/>
              <w:spacing w:line="276" w:lineRule="auto"/>
              <w:ind w:left="360"/>
            </w:pPr>
            <w:r>
              <w:t xml:space="preserve">ii) </w:t>
            </w:r>
            <w:r w:rsidR="00F76C36">
              <w:t xml:space="preserve">PPG – achievements over the last year and </w:t>
            </w:r>
            <w:r>
              <w:t xml:space="preserve">collaboration </w:t>
            </w:r>
            <w:r w:rsidR="00F76C36">
              <w:t>with other groups</w:t>
            </w:r>
          </w:p>
          <w:p w14:paraId="3E869AD6" w14:textId="77777777" w:rsidR="00E73867" w:rsidRDefault="00E73867" w:rsidP="00E73867">
            <w:pPr>
              <w:pStyle w:val="ListParagraph"/>
              <w:spacing w:line="276" w:lineRule="auto"/>
              <w:ind w:left="360"/>
            </w:pPr>
            <w:r>
              <w:t xml:space="preserve">iii) </w:t>
            </w:r>
            <w:r w:rsidR="009E6A44">
              <w:t xml:space="preserve">data </w:t>
            </w:r>
            <w:proofErr w:type="spellStart"/>
            <w:r w:rsidR="009E6A44">
              <w:t>eg</w:t>
            </w:r>
            <w:proofErr w:type="spellEnd"/>
            <w:r w:rsidR="009E6A44">
              <w:t xml:space="preserve"> test results and how they get on to the patient’s record</w:t>
            </w:r>
            <w:r>
              <w:t xml:space="preserve"> on the app</w:t>
            </w:r>
          </w:p>
          <w:p w14:paraId="6E343060" w14:textId="5F86A165" w:rsidR="00E73867" w:rsidRDefault="00E73867" w:rsidP="00E73867">
            <w:pPr>
              <w:pStyle w:val="ListParagraph"/>
              <w:spacing w:line="276" w:lineRule="auto"/>
              <w:ind w:left="360"/>
            </w:pPr>
            <w:r>
              <w:t>iv) Research Champion/Be part of research/</w:t>
            </w:r>
            <w:r w:rsidR="00831399">
              <w:t>join dementia awareness</w:t>
            </w:r>
            <w:r>
              <w:t xml:space="preserve"> – SB</w:t>
            </w:r>
          </w:p>
          <w:p w14:paraId="3CEDCF14" w14:textId="09878FB8" w:rsidR="002A54C8" w:rsidRDefault="00E73867" w:rsidP="00411F2B">
            <w:pPr>
              <w:pStyle w:val="ListParagraph"/>
              <w:spacing w:line="276" w:lineRule="auto"/>
              <w:ind w:left="360"/>
            </w:pPr>
            <w:r>
              <w:t>v)</w:t>
            </w:r>
            <w:r w:rsidR="00411F2B">
              <w:t xml:space="preserve"> Patient experience of an appointment with </w:t>
            </w:r>
            <w:r w:rsidR="002E2E77">
              <w:t>urgent care practitioner</w:t>
            </w:r>
            <w:r w:rsidR="00411F2B">
              <w:t xml:space="preserve"> (</w:t>
            </w:r>
            <w:proofErr w:type="spellStart"/>
            <w:r w:rsidR="00411F2B">
              <w:t>S</w:t>
            </w:r>
            <w:r w:rsidR="00C4556A">
              <w:t>Tr</w:t>
            </w:r>
            <w:proofErr w:type="spellEnd"/>
            <w:r w:rsidR="002E2E77">
              <w:t xml:space="preserve">) </w:t>
            </w:r>
            <w:r w:rsidR="00411F2B">
              <w:t xml:space="preserve">and </w:t>
            </w:r>
            <w:r w:rsidR="002E2E77">
              <w:t>profile</w:t>
            </w:r>
            <w:r w:rsidR="00411F2B">
              <w:t xml:space="preserve"> of urgent care practitioner – AE/ST</w:t>
            </w:r>
          </w:p>
          <w:p w14:paraId="09D1B15B" w14:textId="530532F4" w:rsidR="00EC41FB" w:rsidRDefault="00411F2B" w:rsidP="00EC41FB">
            <w:pPr>
              <w:pStyle w:val="ListParagraph"/>
              <w:ind w:left="357"/>
            </w:pPr>
            <w:r>
              <w:lastRenderedPageBreak/>
              <w:t xml:space="preserve">vi) </w:t>
            </w:r>
            <w:r w:rsidRPr="00411F2B">
              <w:t xml:space="preserve">HSSIB </w:t>
            </w:r>
            <w:r>
              <w:t xml:space="preserve">forum feedback including information from report (yet to be published) </w:t>
            </w:r>
            <w:r w:rsidR="00EC41FB">
              <w:t>–</w:t>
            </w:r>
            <w:r>
              <w:t xml:space="preserve"> IR</w:t>
            </w:r>
          </w:p>
        </w:tc>
        <w:tc>
          <w:tcPr>
            <w:tcW w:w="1559" w:type="dxa"/>
          </w:tcPr>
          <w:p w14:paraId="528F0264" w14:textId="77777777" w:rsidR="00E73867" w:rsidRDefault="00E73867" w:rsidP="00226710"/>
          <w:p w14:paraId="7D7C9359" w14:textId="77777777" w:rsidR="00E73867" w:rsidRDefault="00E73867" w:rsidP="00226710"/>
          <w:p w14:paraId="1650A521" w14:textId="535BA2AC" w:rsidR="00082CD3" w:rsidRDefault="009B22F9" w:rsidP="00226710">
            <w:r>
              <w:t xml:space="preserve">ST </w:t>
            </w:r>
          </w:p>
          <w:p w14:paraId="053AD4F7" w14:textId="77777777" w:rsidR="003A7038" w:rsidRDefault="003A7038" w:rsidP="00226710"/>
          <w:p w14:paraId="3D08B18A" w14:textId="77777777" w:rsidR="003A7038" w:rsidRDefault="003A7038" w:rsidP="00226710"/>
          <w:p w14:paraId="66761466" w14:textId="77777777" w:rsidR="00831399" w:rsidRDefault="00831399" w:rsidP="00226710"/>
          <w:p w14:paraId="31094188" w14:textId="77777777" w:rsidR="00831399" w:rsidRDefault="00831399" w:rsidP="00226710"/>
          <w:p w14:paraId="02A86CE6" w14:textId="77777777" w:rsidR="00E73867" w:rsidRDefault="00E73867" w:rsidP="00226710"/>
          <w:p w14:paraId="54AA0AC4" w14:textId="6E78A854" w:rsidR="00831399" w:rsidRDefault="00E73867" w:rsidP="00226710">
            <w:r>
              <w:t>S</w:t>
            </w:r>
            <w:r w:rsidR="00831399">
              <w:t>T</w:t>
            </w:r>
            <w:r>
              <w:t>/AE/SB</w:t>
            </w:r>
            <w:r w:rsidR="00411F2B">
              <w:t>/IR</w:t>
            </w:r>
          </w:p>
          <w:p w14:paraId="2EDB93B1" w14:textId="77777777" w:rsidR="00082CD3" w:rsidRDefault="00082CD3" w:rsidP="00226710"/>
          <w:p w14:paraId="38BDC9B0" w14:textId="77777777" w:rsidR="00082CD3" w:rsidRDefault="00082CD3" w:rsidP="00226710"/>
          <w:p w14:paraId="63EF3D5A" w14:textId="77777777" w:rsidR="00082CD3" w:rsidRDefault="00082CD3" w:rsidP="00226710"/>
          <w:p w14:paraId="6C118C6B" w14:textId="2E71785F" w:rsidR="00082CD3" w:rsidRDefault="00082CD3" w:rsidP="00226710"/>
          <w:p w14:paraId="7844E632" w14:textId="77777777" w:rsidR="00082CD3" w:rsidRDefault="00082CD3" w:rsidP="00226710"/>
          <w:p w14:paraId="063FF9CA" w14:textId="77777777" w:rsidR="00082CD3" w:rsidRDefault="00082CD3" w:rsidP="00226710"/>
          <w:p w14:paraId="5F5E63F7" w14:textId="77777777" w:rsidR="00082CD3" w:rsidRDefault="00082CD3" w:rsidP="00226710"/>
          <w:p w14:paraId="432DF3AA" w14:textId="77777777" w:rsidR="00082CD3" w:rsidRDefault="00082CD3" w:rsidP="00226710"/>
          <w:p w14:paraId="54E9A10A" w14:textId="77777777" w:rsidR="00082CD3" w:rsidRDefault="00082CD3" w:rsidP="00226710"/>
          <w:p w14:paraId="21D3E622" w14:textId="77777777" w:rsidR="00082CD3" w:rsidRDefault="00082CD3" w:rsidP="00226710"/>
          <w:p w14:paraId="59307699" w14:textId="77777777" w:rsidR="00082CD3" w:rsidRDefault="00082CD3" w:rsidP="00226710"/>
          <w:p w14:paraId="3342BA07" w14:textId="77777777" w:rsidR="00082CD3" w:rsidRDefault="00082CD3" w:rsidP="00226710"/>
          <w:p w14:paraId="21E76E58" w14:textId="77777777" w:rsidR="00082CD3" w:rsidRDefault="00082CD3" w:rsidP="00226710"/>
          <w:p w14:paraId="4680EA9A" w14:textId="77777777" w:rsidR="00082CD3" w:rsidRDefault="00082CD3" w:rsidP="00226710"/>
          <w:p w14:paraId="5AB4FE78" w14:textId="77777777" w:rsidR="00082CD3" w:rsidRDefault="00082CD3" w:rsidP="00226710"/>
          <w:p w14:paraId="6C932A57" w14:textId="77777777" w:rsidR="00082CD3" w:rsidRDefault="00082CD3" w:rsidP="00226710"/>
          <w:p w14:paraId="64CC4942" w14:textId="77777777" w:rsidR="00082CD3" w:rsidRDefault="00082CD3" w:rsidP="00226710"/>
          <w:p w14:paraId="0C235A59" w14:textId="77777777" w:rsidR="00082CD3" w:rsidRDefault="00082CD3" w:rsidP="00226710"/>
          <w:p w14:paraId="4C8D948C" w14:textId="53FF9F44" w:rsidR="00A167A9" w:rsidRPr="00903240" w:rsidRDefault="00A167A9" w:rsidP="00226710"/>
        </w:tc>
      </w:tr>
      <w:tr w:rsidR="00665A54" w14:paraId="4B4446C5" w14:textId="77777777" w:rsidTr="00581C47">
        <w:tc>
          <w:tcPr>
            <w:tcW w:w="2694" w:type="dxa"/>
          </w:tcPr>
          <w:p w14:paraId="11AE84C9" w14:textId="6273C3F3" w:rsidR="00665A54" w:rsidRDefault="00277F15" w:rsidP="00FB2036">
            <w:pPr>
              <w:pStyle w:val="ListParagraph"/>
              <w:numPr>
                <w:ilvl w:val="0"/>
                <w:numId w:val="9"/>
              </w:numPr>
              <w:spacing w:line="276" w:lineRule="auto"/>
            </w:pPr>
            <w:r w:rsidRPr="00277F15">
              <w:lastRenderedPageBreak/>
              <w:t xml:space="preserve">Health Services Safety Investigations Body </w:t>
            </w:r>
            <w:r>
              <w:t>(</w:t>
            </w:r>
            <w:r w:rsidR="00854142">
              <w:t>HSSIB</w:t>
            </w:r>
            <w:r>
              <w:t>)</w:t>
            </w:r>
            <w:r w:rsidR="00854142">
              <w:t xml:space="preserve"> forum feedback</w:t>
            </w:r>
          </w:p>
        </w:tc>
        <w:tc>
          <w:tcPr>
            <w:tcW w:w="11057" w:type="dxa"/>
          </w:tcPr>
          <w:p w14:paraId="7C617F2C" w14:textId="65903DAF" w:rsidR="002E023B" w:rsidRDefault="00411F2B" w:rsidP="002E023B">
            <w:pPr>
              <w:spacing w:line="276" w:lineRule="auto"/>
            </w:pPr>
            <w:r>
              <w:t>Feedback from IR</w:t>
            </w:r>
            <w:r w:rsidR="002E023B">
              <w:t xml:space="preserve"> who attended the </w:t>
            </w:r>
            <w:r w:rsidR="00277F15">
              <w:t xml:space="preserve">HSSIB </w:t>
            </w:r>
            <w:r w:rsidR="00831399">
              <w:t>forum</w:t>
            </w:r>
            <w:r w:rsidR="00277F15">
              <w:t xml:space="preserve"> in November 2023</w:t>
            </w:r>
            <w:r w:rsidR="002E023B">
              <w:t>:</w:t>
            </w:r>
          </w:p>
          <w:p w14:paraId="027D5EEE" w14:textId="699B4AA6" w:rsidR="00FB2036" w:rsidRDefault="00831399" w:rsidP="002E023B">
            <w:pPr>
              <w:pStyle w:val="ListParagraph"/>
              <w:numPr>
                <w:ilvl w:val="0"/>
                <w:numId w:val="37"/>
              </w:numPr>
              <w:spacing w:line="276" w:lineRule="auto"/>
            </w:pPr>
            <w:r>
              <w:t xml:space="preserve">4 main areas looked at – digital environment (especially less able patients using computers), buildings, skill mix/staff integration (how people feel about seeing alternative practitioner </w:t>
            </w:r>
            <w:proofErr w:type="spellStart"/>
            <w:r>
              <w:t>eg</w:t>
            </w:r>
            <w:proofErr w:type="spellEnd"/>
            <w:r>
              <w:t xml:space="preserve"> allied health professionals</w:t>
            </w:r>
            <w:r w:rsidR="008D21BE">
              <w:t>, physician associate</w:t>
            </w:r>
            <w:r w:rsidR="002E023B">
              <w:t>s</w:t>
            </w:r>
            <w:r w:rsidR="00277F15">
              <w:t>)</w:t>
            </w:r>
            <w:r>
              <w:t xml:space="preserve">, use of temporary staff. </w:t>
            </w:r>
          </w:p>
          <w:p w14:paraId="7013A147" w14:textId="3BDFCEDC" w:rsidR="002E023B" w:rsidRDefault="002E023B" w:rsidP="00BF6FF8">
            <w:pPr>
              <w:pStyle w:val="ListParagraph"/>
              <w:numPr>
                <w:ilvl w:val="0"/>
                <w:numId w:val="37"/>
              </w:numPr>
              <w:spacing w:line="276" w:lineRule="auto"/>
            </w:pPr>
            <w:r>
              <w:t xml:space="preserve">Case example of </w:t>
            </w:r>
            <w:r w:rsidR="00831399">
              <w:t>continuing care</w:t>
            </w:r>
            <w:r>
              <w:t xml:space="preserve"> and the benefit of </w:t>
            </w:r>
            <w:r w:rsidR="00831399">
              <w:t>care co-ordinators</w:t>
            </w:r>
            <w:r>
              <w:t xml:space="preserve"> in complex cases</w:t>
            </w:r>
            <w:r w:rsidR="00277F15">
              <w:t>. ST/EJ reported Midway currently have 2 care co-ordinators</w:t>
            </w:r>
          </w:p>
          <w:p w14:paraId="4AB33A40" w14:textId="679D7AFF" w:rsidR="002E023B" w:rsidRDefault="002E023B" w:rsidP="00BF6FF8">
            <w:pPr>
              <w:pStyle w:val="ListParagraph"/>
              <w:numPr>
                <w:ilvl w:val="0"/>
                <w:numId w:val="37"/>
              </w:numPr>
              <w:spacing w:line="276" w:lineRule="auto"/>
            </w:pPr>
            <w:r>
              <w:t xml:space="preserve">IR reported many of the </w:t>
            </w:r>
            <w:r w:rsidR="00277F15">
              <w:t>difficulties</w:t>
            </w:r>
            <w:r w:rsidR="00831399">
              <w:t xml:space="preserve"> discussed at the forum</w:t>
            </w:r>
            <w:r>
              <w:t xml:space="preserve"> are not currently problems at Midway and she was able to contribute positive examples to the group discussions. HSSIB will be producing a report following public consultation and </w:t>
            </w:r>
            <w:r w:rsidR="00581C47">
              <w:t xml:space="preserve">IR </w:t>
            </w:r>
            <w:r>
              <w:t>will follow up on this with an article for the PPG newsletter</w:t>
            </w:r>
          </w:p>
          <w:p w14:paraId="6F28C19F" w14:textId="2AE5CA6B" w:rsidR="002A54C8" w:rsidRDefault="002E023B" w:rsidP="00581C47">
            <w:pPr>
              <w:pStyle w:val="ListParagraph"/>
              <w:numPr>
                <w:ilvl w:val="0"/>
                <w:numId w:val="37"/>
              </w:numPr>
              <w:spacing w:after="160" w:line="259" w:lineRule="auto"/>
            </w:pPr>
            <w:r>
              <w:t>Many surgeries are mo</w:t>
            </w:r>
            <w:r w:rsidR="008D21BE">
              <w:t>ving completely to online bookings (</w:t>
            </w:r>
            <w:r>
              <w:t xml:space="preserve">through </w:t>
            </w:r>
            <w:r w:rsidR="008D21BE">
              <w:t>e consult)</w:t>
            </w:r>
            <w:r>
              <w:t xml:space="preserve">. ST/EJ reported that </w:t>
            </w:r>
            <w:r w:rsidR="008D21BE">
              <w:t xml:space="preserve">Midway </w:t>
            </w:r>
            <w:r>
              <w:t>feel their phone system is working well</w:t>
            </w:r>
            <w:r w:rsidR="00581C47">
              <w:t xml:space="preserve"> and they </w:t>
            </w:r>
            <w:r w:rsidR="00581C47" w:rsidRPr="00581C47">
              <w:t>are fortunate that most staff are permanent so there are less issues with availability of appointments</w:t>
            </w:r>
            <w:r w:rsidR="00581C47">
              <w:t xml:space="preserve">. However, they </w:t>
            </w:r>
            <w:r w:rsidR="008D21BE">
              <w:t>may be forced to move to online bookings</w:t>
            </w:r>
            <w:r>
              <w:t xml:space="preserve"> in the future</w:t>
            </w:r>
            <w:r w:rsidR="00581C47">
              <w:t>. R</w:t>
            </w:r>
            <w:r w:rsidR="008D21BE">
              <w:t>eception staff can help people with learning difficulties/without computer access to complete the e</w:t>
            </w:r>
            <w:r>
              <w:t>-</w:t>
            </w:r>
            <w:r w:rsidR="008D21BE">
              <w:t>consult form</w:t>
            </w:r>
            <w:r>
              <w:t xml:space="preserve"> over the phone. </w:t>
            </w:r>
          </w:p>
        </w:tc>
        <w:tc>
          <w:tcPr>
            <w:tcW w:w="1559" w:type="dxa"/>
          </w:tcPr>
          <w:p w14:paraId="2D663174" w14:textId="77777777" w:rsidR="00E96ABD" w:rsidRDefault="00E96ABD" w:rsidP="00226710"/>
          <w:p w14:paraId="448409E1" w14:textId="77777777" w:rsidR="00FB2036" w:rsidRDefault="00FB2036" w:rsidP="00226710"/>
          <w:p w14:paraId="187BD54E" w14:textId="77777777" w:rsidR="00FB2036" w:rsidRDefault="00FB2036" w:rsidP="00226710"/>
          <w:p w14:paraId="61B2DFA2" w14:textId="77777777" w:rsidR="00FB2036" w:rsidRDefault="00FB2036" w:rsidP="00226710"/>
          <w:p w14:paraId="263A42F0" w14:textId="77777777" w:rsidR="00FB2036" w:rsidRDefault="00FB2036" w:rsidP="00226710"/>
          <w:p w14:paraId="0998F038" w14:textId="18E43153" w:rsidR="00FB2036" w:rsidRDefault="002E023B" w:rsidP="00226710">
            <w:r>
              <w:t>IR</w:t>
            </w:r>
          </w:p>
        </w:tc>
      </w:tr>
      <w:tr w:rsidR="00852937" w14:paraId="46101C4B" w14:textId="77777777" w:rsidTr="00581C47">
        <w:tc>
          <w:tcPr>
            <w:tcW w:w="2694" w:type="dxa"/>
          </w:tcPr>
          <w:p w14:paraId="34D45AD1" w14:textId="2CDDE5E4" w:rsidR="00852937" w:rsidRDefault="00854142" w:rsidP="00854142">
            <w:pPr>
              <w:pStyle w:val="ListParagraph"/>
              <w:numPr>
                <w:ilvl w:val="0"/>
                <w:numId w:val="9"/>
              </w:numPr>
              <w:spacing w:line="276" w:lineRule="auto"/>
            </w:pPr>
            <w:r>
              <w:t>Research Champion role/Be part of Research</w:t>
            </w:r>
          </w:p>
        </w:tc>
        <w:tc>
          <w:tcPr>
            <w:tcW w:w="11057" w:type="dxa"/>
          </w:tcPr>
          <w:p w14:paraId="5A3B53EB" w14:textId="30A12CF5" w:rsidR="002E023B" w:rsidRDefault="000872A8" w:rsidP="002E023B">
            <w:proofErr w:type="spellStart"/>
            <w:r>
              <w:t>SB</w:t>
            </w:r>
            <w:r w:rsidR="00C4556A">
              <w:t>e</w:t>
            </w:r>
            <w:proofErr w:type="spellEnd"/>
            <w:r>
              <w:t xml:space="preserve"> is a research champion</w:t>
            </w:r>
            <w:r w:rsidR="00CC22EA">
              <w:t xml:space="preserve"> </w:t>
            </w:r>
            <w:r w:rsidR="00CC22EA" w:rsidRPr="00CC22EA">
              <w:t>for National Institute for Health</w:t>
            </w:r>
            <w:r w:rsidR="00FC510A">
              <w:t xml:space="preserve"> and C</w:t>
            </w:r>
            <w:r w:rsidR="00CC22EA" w:rsidRPr="00CC22EA">
              <w:t>are</w:t>
            </w:r>
            <w:r w:rsidR="00FC510A">
              <w:t xml:space="preserve"> </w:t>
            </w:r>
            <w:r w:rsidR="00CC22EA" w:rsidRPr="00CC22EA">
              <w:t>Research (NIHR)</w:t>
            </w:r>
            <w:r w:rsidR="002E023B">
              <w:t xml:space="preserve"> and shared information about her role</w:t>
            </w:r>
            <w:r w:rsidR="00277F15">
              <w:t>:</w:t>
            </w:r>
          </w:p>
          <w:p w14:paraId="07564871" w14:textId="02E720D3" w:rsidR="00CC22EA" w:rsidRPr="00CC22EA" w:rsidRDefault="00277F15" w:rsidP="002E023B">
            <w:pPr>
              <w:pStyle w:val="ListParagraph"/>
              <w:numPr>
                <w:ilvl w:val="0"/>
                <w:numId w:val="40"/>
              </w:numPr>
            </w:pPr>
            <w:r w:rsidRPr="00277F15">
              <w:t>Research Champions are patients, carers, and members of the public, who are passionate about developing better health care and treatment. They help spread the word about research. They also help health and care staff understand patients' experience of research.</w:t>
            </w:r>
            <w:r>
              <w:t xml:space="preserve"> </w:t>
            </w:r>
            <w:r w:rsidR="002E023B">
              <w:t xml:space="preserve">Information available at </w:t>
            </w:r>
            <w:hyperlink r:id="rId14" w:history="1">
              <w:r w:rsidR="00C528BD" w:rsidRPr="001826CF">
                <w:rPr>
                  <w:rStyle w:val="Hyperlink"/>
                </w:rPr>
                <w:t>https://www.nihr.ac.uk/patients-carers-and-the-public/i-want-to-help-with-research</w:t>
              </w:r>
            </w:hyperlink>
            <w:r w:rsidR="00C528BD">
              <w:t xml:space="preserve"> </w:t>
            </w:r>
          </w:p>
          <w:p w14:paraId="7C7DA271" w14:textId="74DCB4B6" w:rsidR="00C22ECC" w:rsidRDefault="00C22ECC" w:rsidP="00277F15">
            <w:pPr>
              <w:pStyle w:val="ListParagraph"/>
              <w:numPr>
                <w:ilvl w:val="0"/>
                <w:numId w:val="40"/>
              </w:numPr>
              <w:spacing w:line="276" w:lineRule="auto"/>
            </w:pPr>
            <w:r w:rsidRPr="00C22ECC">
              <w:lastRenderedPageBreak/>
              <w:t xml:space="preserve">Research Heroes Survey </w:t>
            </w:r>
            <w:r>
              <w:t xml:space="preserve">- </w:t>
            </w:r>
            <w:r w:rsidRPr="00C22ECC">
              <w:t xml:space="preserve">to help </w:t>
            </w:r>
            <w:r>
              <w:t>to</w:t>
            </w:r>
            <w:r w:rsidRPr="00C22ECC">
              <w:t xml:space="preserve"> understand the barriers different communities face when engaging with research</w:t>
            </w:r>
            <w:r>
              <w:t>.</w:t>
            </w:r>
            <w:r w:rsidR="006C0F7D">
              <w:t xml:space="preserve"> </w:t>
            </w:r>
            <w:r>
              <w:t xml:space="preserve">Link to survey - </w:t>
            </w:r>
            <w:r w:rsidRPr="00C22ECC">
              <w:t> </w:t>
            </w:r>
            <w:hyperlink r:id="rId15" w:tgtFrame="_blank" w:history="1">
              <w:r w:rsidRPr="00C22ECC">
                <w:rPr>
                  <w:rStyle w:val="Hyperlink"/>
                </w:rPr>
                <w:t>https://imperial.eu.qualtrics.com/jfe/form/SV_byAFJmvYufe3nn0</w:t>
              </w:r>
            </w:hyperlink>
          </w:p>
          <w:p w14:paraId="0189F5E2" w14:textId="72096D4F" w:rsidR="00C528BD" w:rsidRDefault="000872A8" w:rsidP="00277F15">
            <w:pPr>
              <w:pStyle w:val="ListParagraph"/>
              <w:numPr>
                <w:ilvl w:val="0"/>
                <w:numId w:val="40"/>
              </w:numPr>
              <w:spacing w:line="276" w:lineRule="auto"/>
            </w:pPr>
            <w:r>
              <w:t>Be part of research</w:t>
            </w:r>
            <w:r w:rsidR="00C528BD">
              <w:t xml:space="preserve"> - </w:t>
            </w:r>
            <w:hyperlink r:id="rId16" w:history="1">
              <w:r w:rsidR="00C528BD" w:rsidRPr="001826CF">
                <w:rPr>
                  <w:rStyle w:val="Hyperlink"/>
                </w:rPr>
                <w:t>https://bepartofresearch.nihr.ac.uk/</w:t>
              </w:r>
            </w:hyperlink>
            <w:r w:rsidR="00C528BD">
              <w:t xml:space="preserve">  There is also a link on the N</w:t>
            </w:r>
            <w:r>
              <w:t>HS App</w:t>
            </w:r>
            <w:r w:rsidR="00C528BD">
              <w:t xml:space="preserve"> – encourages patients and carers to sign up to research studies</w:t>
            </w:r>
            <w:r w:rsidR="00277F15">
              <w:t xml:space="preserve"> – EJ reported it was quick to register with this on the NHS App. </w:t>
            </w:r>
            <w:r w:rsidR="00581C47">
              <w:t xml:space="preserve">SB to source leaflets and </w:t>
            </w:r>
            <w:r w:rsidR="00277F15">
              <w:t>promote</w:t>
            </w:r>
            <w:r w:rsidR="00581C47">
              <w:t xml:space="preserve"> the Be part of research section on the </w:t>
            </w:r>
            <w:r w:rsidR="00EC41FB">
              <w:t xml:space="preserve">NHS </w:t>
            </w:r>
            <w:r w:rsidR="00581C47">
              <w:t>App</w:t>
            </w:r>
            <w:r w:rsidR="00277F15">
              <w:t xml:space="preserve"> to patients during IT session</w:t>
            </w:r>
          </w:p>
          <w:p w14:paraId="4F383A55" w14:textId="6AB4FA16" w:rsidR="00FC510A" w:rsidRDefault="00C528BD" w:rsidP="00277F15">
            <w:pPr>
              <w:pStyle w:val="ListParagraph"/>
              <w:numPr>
                <w:ilvl w:val="0"/>
                <w:numId w:val="40"/>
              </w:numPr>
              <w:spacing w:line="276" w:lineRule="auto"/>
            </w:pPr>
            <w:r>
              <w:t>Join D</w:t>
            </w:r>
            <w:r w:rsidR="00C22ECC">
              <w:t>ementia Awarenes</w:t>
            </w:r>
            <w:r>
              <w:t xml:space="preserve">s -  </w:t>
            </w:r>
            <w:hyperlink r:id="rId17" w:history="1">
              <w:r w:rsidRPr="001826CF">
                <w:rPr>
                  <w:rStyle w:val="Hyperlink"/>
                </w:rPr>
                <w:t>https://www.joindementiaresearch.nihr.ac.uk/</w:t>
              </w:r>
            </w:hyperlink>
            <w:r>
              <w:t xml:space="preserve"> encourages patients, carers and members of the public to sign up to</w:t>
            </w:r>
            <w:r w:rsidR="006C0F7D">
              <w:t xml:space="preserve"> register interest in research trials</w:t>
            </w:r>
            <w:r w:rsidR="00EC41FB">
              <w:t xml:space="preserve"> related to Dementia</w:t>
            </w:r>
          </w:p>
          <w:p w14:paraId="46AD67E8" w14:textId="4251BF9C" w:rsidR="00CC22EA" w:rsidRDefault="00581C47" w:rsidP="00277F15">
            <w:pPr>
              <w:pStyle w:val="ListParagraph"/>
              <w:numPr>
                <w:ilvl w:val="0"/>
                <w:numId w:val="40"/>
              </w:numPr>
              <w:spacing w:line="276" w:lineRule="auto"/>
            </w:pPr>
            <w:r>
              <w:t>SB to establish l</w:t>
            </w:r>
            <w:r w:rsidR="000872A8">
              <w:t>inks with local NHS Trusts</w:t>
            </w:r>
            <w:r w:rsidR="00280EE1">
              <w:t xml:space="preserve"> and networks available through </w:t>
            </w:r>
            <w:r w:rsidR="00C528BD">
              <w:t xml:space="preserve">North Thames </w:t>
            </w:r>
            <w:r w:rsidR="00C528BD" w:rsidRPr="00C528BD">
              <w:t>Clinical Research Network </w:t>
            </w:r>
            <w:r w:rsidR="00C528BD">
              <w:t>(CRN)</w:t>
            </w:r>
            <w:r>
              <w:t>, which is c</w:t>
            </w:r>
            <w:r w:rsidR="00C528BD">
              <w:t xml:space="preserve">hanging to </w:t>
            </w:r>
            <w:r w:rsidR="00280EE1">
              <w:t xml:space="preserve">North London </w:t>
            </w:r>
            <w:r w:rsidR="00C528BD">
              <w:t>Research Delivery Network (RDN) in October 2024</w:t>
            </w:r>
            <w:r w:rsidR="00EC41FB">
              <w:t>.</w:t>
            </w:r>
            <w:r>
              <w:t xml:space="preserve"> </w:t>
            </w:r>
          </w:p>
          <w:p w14:paraId="6AD34D62" w14:textId="77777777" w:rsidR="007458DE" w:rsidRDefault="000872A8" w:rsidP="00277F15">
            <w:pPr>
              <w:pStyle w:val="ListParagraph"/>
              <w:numPr>
                <w:ilvl w:val="0"/>
                <w:numId w:val="40"/>
              </w:numPr>
              <w:spacing w:line="276" w:lineRule="auto"/>
            </w:pPr>
            <w:r>
              <w:t xml:space="preserve">Dr Georgina </w:t>
            </w:r>
            <w:proofErr w:type="spellStart"/>
            <w:r>
              <w:t>Gavzey</w:t>
            </w:r>
            <w:proofErr w:type="spellEnd"/>
            <w:r w:rsidR="00280EE1">
              <w:t xml:space="preserve"> </w:t>
            </w:r>
            <w:r w:rsidR="00277F15">
              <w:t xml:space="preserve">(GG) </w:t>
            </w:r>
            <w:r w:rsidR="00280EE1">
              <w:t xml:space="preserve">is the </w:t>
            </w:r>
            <w:r w:rsidR="00280EE1" w:rsidRPr="00280EE1">
              <w:t>research lead at Midway surgery</w:t>
            </w:r>
            <w:r w:rsidR="00280EE1">
              <w:t xml:space="preserve"> and the </w:t>
            </w:r>
            <w:r w:rsidR="00280EE1" w:rsidRPr="00280EE1">
              <w:t>surgery support</w:t>
            </w:r>
            <w:r w:rsidR="00280EE1">
              <w:t>s</w:t>
            </w:r>
            <w:r w:rsidR="00280EE1" w:rsidRPr="00280EE1">
              <w:t xml:space="preserve"> access to research</w:t>
            </w:r>
            <w:r w:rsidR="00280EE1">
              <w:t xml:space="preserve"> projects throug</w:t>
            </w:r>
            <w:r w:rsidR="00280EE1" w:rsidRPr="00280EE1">
              <w:t>h a porta</w:t>
            </w:r>
            <w:r w:rsidR="00280EE1">
              <w:t>l</w:t>
            </w:r>
            <w:r w:rsidR="00277F15">
              <w:t>. SB and GG to collaborate on future research topics where possible</w:t>
            </w:r>
          </w:p>
          <w:p w14:paraId="51ACD7EB" w14:textId="57535E88" w:rsidR="00EC41FB" w:rsidRDefault="00EC41FB" w:rsidP="00EC41FB">
            <w:pPr>
              <w:pStyle w:val="ListParagraph"/>
              <w:spacing w:line="276" w:lineRule="auto"/>
            </w:pPr>
          </w:p>
        </w:tc>
        <w:tc>
          <w:tcPr>
            <w:tcW w:w="1559" w:type="dxa"/>
          </w:tcPr>
          <w:p w14:paraId="34D5C42B" w14:textId="77777777" w:rsidR="00DF5C7F" w:rsidRDefault="00DF5C7F" w:rsidP="00226710"/>
          <w:p w14:paraId="53BFF23A" w14:textId="77777777" w:rsidR="00581C47" w:rsidRDefault="00581C47" w:rsidP="00226710"/>
          <w:p w14:paraId="2887CFB5" w14:textId="77777777" w:rsidR="00581C47" w:rsidRDefault="00581C47" w:rsidP="00226710"/>
          <w:p w14:paraId="6DC34405" w14:textId="77777777" w:rsidR="00581C47" w:rsidRDefault="00581C47" w:rsidP="00226710"/>
          <w:p w14:paraId="0A8712CB" w14:textId="77777777" w:rsidR="00581C47" w:rsidRDefault="00581C47" w:rsidP="00226710"/>
          <w:p w14:paraId="1D78205A" w14:textId="77777777" w:rsidR="00581C47" w:rsidRDefault="00581C47" w:rsidP="00226710"/>
          <w:p w14:paraId="0CA49742" w14:textId="77777777" w:rsidR="00581C47" w:rsidRDefault="00581C47" w:rsidP="00226710"/>
          <w:p w14:paraId="68D40265" w14:textId="77777777" w:rsidR="00581C47" w:rsidRDefault="00581C47" w:rsidP="00226710"/>
          <w:p w14:paraId="6EDF82DA" w14:textId="77777777" w:rsidR="00581C47" w:rsidRDefault="00581C47" w:rsidP="00226710"/>
          <w:p w14:paraId="6EE443F6" w14:textId="324685CD" w:rsidR="00581C47" w:rsidRDefault="00581C47" w:rsidP="00226710">
            <w:proofErr w:type="spellStart"/>
            <w:r>
              <w:t>SB</w:t>
            </w:r>
            <w:r w:rsidR="00C4556A">
              <w:t>e</w:t>
            </w:r>
            <w:proofErr w:type="spellEnd"/>
          </w:p>
        </w:tc>
      </w:tr>
      <w:tr w:rsidR="00852937" w14:paraId="2FF4D5A2" w14:textId="77777777" w:rsidTr="00581C47">
        <w:tc>
          <w:tcPr>
            <w:tcW w:w="2694" w:type="dxa"/>
          </w:tcPr>
          <w:p w14:paraId="731A40AF" w14:textId="338B825D" w:rsidR="00852937" w:rsidRDefault="00933B5F" w:rsidP="00177E8E">
            <w:pPr>
              <w:pStyle w:val="ListParagraph"/>
              <w:numPr>
                <w:ilvl w:val="0"/>
                <w:numId w:val="9"/>
              </w:numPr>
              <w:spacing w:line="276" w:lineRule="auto"/>
            </w:pPr>
            <w:r>
              <w:lastRenderedPageBreak/>
              <w:t>Action plan for next meeting</w:t>
            </w:r>
          </w:p>
          <w:p w14:paraId="513078CD" w14:textId="77777777" w:rsidR="00852937" w:rsidRDefault="00852937" w:rsidP="00177E8E">
            <w:pPr>
              <w:spacing w:line="276" w:lineRule="auto"/>
              <w:ind w:left="360"/>
            </w:pPr>
          </w:p>
        </w:tc>
        <w:tc>
          <w:tcPr>
            <w:tcW w:w="11057" w:type="dxa"/>
          </w:tcPr>
          <w:p w14:paraId="788DD3EC" w14:textId="420550A0" w:rsidR="00F4464B" w:rsidRDefault="00581C47" w:rsidP="000872A8">
            <w:pPr>
              <w:pStyle w:val="ListParagraph"/>
              <w:numPr>
                <w:ilvl w:val="0"/>
                <w:numId w:val="35"/>
              </w:numPr>
              <w:spacing w:line="276" w:lineRule="auto"/>
            </w:pPr>
            <w:r>
              <w:t>G</w:t>
            </w:r>
            <w:r w:rsidR="002E2E77">
              <w:t xml:space="preserve">reen impact toolkit – potential </w:t>
            </w:r>
            <w:r w:rsidR="007E0492">
              <w:t>working party</w:t>
            </w:r>
          </w:p>
          <w:p w14:paraId="0AF404D9" w14:textId="2FC9420C" w:rsidR="007E0492" w:rsidRDefault="007E0492" w:rsidP="000872A8">
            <w:pPr>
              <w:pStyle w:val="ListParagraph"/>
              <w:numPr>
                <w:ilvl w:val="0"/>
                <w:numId w:val="35"/>
              </w:numPr>
              <w:spacing w:line="276" w:lineRule="auto"/>
            </w:pPr>
            <w:r>
              <w:t xml:space="preserve">Feedback from ICB information </w:t>
            </w:r>
            <w:r w:rsidR="00EC41FB">
              <w:t>session for PPG members (22/02/24) from those who attended</w:t>
            </w:r>
          </w:p>
          <w:p w14:paraId="7A0CA37A" w14:textId="01C29AB2" w:rsidR="007E0492" w:rsidRDefault="007E0492" w:rsidP="000872A8">
            <w:pPr>
              <w:pStyle w:val="ListParagraph"/>
              <w:numPr>
                <w:ilvl w:val="0"/>
                <w:numId w:val="35"/>
              </w:numPr>
              <w:spacing w:line="276" w:lineRule="auto"/>
            </w:pPr>
            <w:r>
              <w:t>H</w:t>
            </w:r>
            <w:r w:rsidR="00C4556A">
              <w:t>B</w:t>
            </w:r>
            <w:r w:rsidR="00EC41FB">
              <w:t>,</w:t>
            </w:r>
            <w:r>
              <w:t xml:space="preserve"> social prescriber to be invited to the next </w:t>
            </w:r>
            <w:r w:rsidR="00581C47">
              <w:t>PPG meeting</w:t>
            </w:r>
          </w:p>
          <w:p w14:paraId="66900C4A" w14:textId="77777777" w:rsidR="007E0492" w:rsidRDefault="007E0492" w:rsidP="000872A8">
            <w:pPr>
              <w:pStyle w:val="ListParagraph"/>
              <w:numPr>
                <w:ilvl w:val="0"/>
                <w:numId w:val="35"/>
              </w:numPr>
              <w:spacing w:line="276" w:lineRule="auto"/>
            </w:pPr>
            <w:r>
              <w:t>Patient questionnaire – ST to look at themes from NHS England</w:t>
            </w:r>
            <w:r w:rsidR="00581C47">
              <w:t>,</w:t>
            </w:r>
            <w:r>
              <w:t xml:space="preserve"> patient survey</w:t>
            </w:r>
            <w:r w:rsidR="00E678DC">
              <w:t>, friends and family feedback</w:t>
            </w:r>
            <w:r w:rsidR="00581C47">
              <w:t xml:space="preserve"> and make suggestions for a patient questionnaire with PPG involvement</w:t>
            </w:r>
          </w:p>
          <w:p w14:paraId="4B973ACC" w14:textId="40D0CCCD" w:rsidR="00581C47" w:rsidRDefault="00581C47" w:rsidP="00581C47">
            <w:pPr>
              <w:pStyle w:val="ListParagraph"/>
              <w:spacing w:line="276" w:lineRule="auto"/>
            </w:pPr>
          </w:p>
        </w:tc>
        <w:tc>
          <w:tcPr>
            <w:tcW w:w="1559" w:type="dxa"/>
          </w:tcPr>
          <w:p w14:paraId="36123CF9" w14:textId="17BEB8A7" w:rsidR="007408FD" w:rsidRDefault="00581C47" w:rsidP="00226710">
            <w:r>
              <w:t>ST/OS</w:t>
            </w:r>
          </w:p>
          <w:p w14:paraId="2AE04F21" w14:textId="77777777" w:rsidR="00F4464B" w:rsidRDefault="00581C47" w:rsidP="00226710">
            <w:r>
              <w:t>PPG members</w:t>
            </w:r>
          </w:p>
          <w:p w14:paraId="2F394F57" w14:textId="77777777" w:rsidR="00581C47" w:rsidRDefault="00581C47" w:rsidP="00226710">
            <w:r>
              <w:t>ST</w:t>
            </w:r>
          </w:p>
          <w:p w14:paraId="03B77449" w14:textId="1E5E728A" w:rsidR="00581C47" w:rsidRDefault="00581C47" w:rsidP="00226710">
            <w:r>
              <w:t>ST</w:t>
            </w:r>
          </w:p>
        </w:tc>
      </w:tr>
      <w:tr w:rsidR="00852937" w14:paraId="2CDDF10D" w14:textId="77777777" w:rsidTr="00581C47">
        <w:tc>
          <w:tcPr>
            <w:tcW w:w="2694" w:type="dxa"/>
          </w:tcPr>
          <w:p w14:paraId="5EB47BC5" w14:textId="2E84DE57" w:rsidR="00852937" w:rsidRDefault="00145579" w:rsidP="00177E8E">
            <w:pPr>
              <w:pStyle w:val="ListParagraph"/>
              <w:numPr>
                <w:ilvl w:val="0"/>
                <w:numId w:val="9"/>
              </w:numPr>
              <w:spacing w:line="276" w:lineRule="auto"/>
            </w:pPr>
            <w:r>
              <w:t>AOB</w:t>
            </w:r>
          </w:p>
          <w:p w14:paraId="4CFD1F30" w14:textId="77777777" w:rsidR="00852937" w:rsidRDefault="00852937" w:rsidP="00177E8E">
            <w:pPr>
              <w:spacing w:line="276" w:lineRule="auto"/>
              <w:ind w:left="360"/>
            </w:pPr>
          </w:p>
        </w:tc>
        <w:tc>
          <w:tcPr>
            <w:tcW w:w="11057" w:type="dxa"/>
          </w:tcPr>
          <w:p w14:paraId="25A2607C" w14:textId="061C2323" w:rsidR="00517A20" w:rsidRDefault="000872A8" w:rsidP="00581C47">
            <w:pPr>
              <w:spacing w:line="276" w:lineRule="auto"/>
            </w:pPr>
            <w:r>
              <w:t>The Integrated Care Board (ICB) is holding an information session for PPG members about the additional roles at GP practices and in primary care networks, plus care navigation on Thursday 22 February 2-3pm. Online: Using Teams. Email invitation to be forwarded to PPG members</w:t>
            </w:r>
            <w:r w:rsidR="00581C47">
              <w:t xml:space="preserve"> by SB</w:t>
            </w:r>
          </w:p>
        </w:tc>
        <w:tc>
          <w:tcPr>
            <w:tcW w:w="1559" w:type="dxa"/>
          </w:tcPr>
          <w:p w14:paraId="615C4C09" w14:textId="481A9DFE" w:rsidR="00517A20" w:rsidRDefault="00581C47" w:rsidP="00226710">
            <w:r>
              <w:t>SB</w:t>
            </w:r>
          </w:p>
        </w:tc>
      </w:tr>
      <w:tr w:rsidR="00CD43AC" w14:paraId="4BDBC2B6" w14:textId="77777777" w:rsidTr="00581C47">
        <w:tc>
          <w:tcPr>
            <w:tcW w:w="2694" w:type="dxa"/>
          </w:tcPr>
          <w:p w14:paraId="59755C42" w14:textId="1981DC0F" w:rsidR="00CD43AC" w:rsidRDefault="00CD43AC" w:rsidP="00B865CA">
            <w:pPr>
              <w:spacing w:line="276" w:lineRule="auto"/>
            </w:pPr>
            <w:r>
              <w:t>Date of next meeting</w:t>
            </w:r>
          </w:p>
        </w:tc>
        <w:tc>
          <w:tcPr>
            <w:tcW w:w="11057" w:type="dxa"/>
          </w:tcPr>
          <w:p w14:paraId="06613655" w14:textId="1EA3FDAA" w:rsidR="00CD43AC" w:rsidRDefault="007E0492" w:rsidP="00EF3949">
            <w:pPr>
              <w:spacing w:line="276" w:lineRule="auto"/>
            </w:pPr>
            <w:r>
              <w:t>Tuesday 14</w:t>
            </w:r>
            <w:r w:rsidRPr="007E0492">
              <w:rPr>
                <w:vertAlign w:val="superscript"/>
              </w:rPr>
              <w:t>th</w:t>
            </w:r>
            <w:r>
              <w:t xml:space="preserve"> May 2024, 7pm</w:t>
            </w:r>
          </w:p>
        </w:tc>
        <w:tc>
          <w:tcPr>
            <w:tcW w:w="1559" w:type="dxa"/>
          </w:tcPr>
          <w:p w14:paraId="5A6E1300" w14:textId="77777777" w:rsidR="00CD43AC" w:rsidRDefault="00CD43AC" w:rsidP="00B865CA">
            <w:pPr>
              <w:spacing w:line="276" w:lineRule="auto"/>
            </w:pPr>
          </w:p>
        </w:tc>
      </w:tr>
    </w:tbl>
    <w:p w14:paraId="57C8CCDE" w14:textId="77777777" w:rsidR="00620CAD" w:rsidRDefault="00620CAD" w:rsidP="00620CAD"/>
    <w:sectPr w:rsidR="00620CAD" w:rsidSect="008967FD">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F3F6" w14:textId="77777777" w:rsidR="008967FD" w:rsidRDefault="008967FD" w:rsidP="00CF0B73">
      <w:pPr>
        <w:spacing w:after="0" w:line="240" w:lineRule="auto"/>
      </w:pPr>
      <w:r>
        <w:separator/>
      </w:r>
    </w:p>
  </w:endnote>
  <w:endnote w:type="continuationSeparator" w:id="0">
    <w:p w14:paraId="1839D516" w14:textId="77777777" w:rsidR="008967FD" w:rsidRDefault="008967FD" w:rsidP="00CF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2E38" w14:textId="77777777" w:rsidR="00A35FD5" w:rsidRDefault="00A35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205893"/>
      <w:docPartObj>
        <w:docPartGallery w:val="Page Numbers (Bottom of Page)"/>
        <w:docPartUnique/>
      </w:docPartObj>
    </w:sdtPr>
    <w:sdtEndPr>
      <w:rPr>
        <w:noProof/>
      </w:rPr>
    </w:sdtEndPr>
    <w:sdtContent>
      <w:p w14:paraId="4EFECAA4" w14:textId="5FD80D99" w:rsidR="00056B36" w:rsidRDefault="00056B36">
        <w:pPr>
          <w:pStyle w:val="Footer"/>
          <w:jc w:val="right"/>
        </w:pPr>
        <w:r>
          <w:fldChar w:fldCharType="begin"/>
        </w:r>
        <w:r>
          <w:instrText xml:space="preserve"> PAGE   \* MERGEFORMAT </w:instrText>
        </w:r>
        <w:r>
          <w:fldChar w:fldCharType="separate"/>
        </w:r>
        <w:r w:rsidR="006F7AD0">
          <w:rPr>
            <w:noProof/>
          </w:rPr>
          <w:t>4</w:t>
        </w:r>
        <w:r>
          <w:rPr>
            <w:noProof/>
          </w:rPr>
          <w:fldChar w:fldCharType="end"/>
        </w:r>
      </w:p>
    </w:sdtContent>
  </w:sdt>
  <w:p w14:paraId="29C828AA" w14:textId="77777777" w:rsidR="00CF0B73" w:rsidRDefault="00CF0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95E6" w14:textId="77777777" w:rsidR="00A35FD5" w:rsidRDefault="00A35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EBC2" w14:textId="77777777" w:rsidR="008967FD" w:rsidRDefault="008967FD" w:rsidP="00CF0B73">
      <w:pPr>
        <w:spacing w:after="0" w:line="240" w:lineRule="auto"/>
      </w:pPr>
      <w:r>
        <w:separator/>
      </w:r>
    </w:p>
  </w:footnote>
  <w:footnote w:type="continuationSeparator" w:id="0">
    <w:p w14:paraId="168DB693" w14:textId="77777777" w:rsidR="008967FD" w:rsidRDefault="008967FD" w:rsidP="00CF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734F" w14:textId="77777777" w:rsidR="00A35FD5" w:rsidRDefault="00A35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712D" w14:textId="22F791D9" w:rsidR="00A35FD5" w:rsidRDefault="00A35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C0F2" w14:textId="77777777" w:rsidR="00A35FD5" w:rsidRDefault="00A35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99"/>
    <w:multiLevelType w:val="hybridMultilevel"/>
    <w:tmpl w:val="971A5E16"/>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8A5E7A"/>
    <w:multiLevelType w:val="hybridMultilevel"/>
    <w:tmpl w:val="187A6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12274"/>
    <w:multiLevelType w:val="hybridMultilevel"/>
    <w:tmpl w:val="E816443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AC57E4"/>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9450E6"/>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1A652E"/>
    <w:multiLevelType w:val="hybridMultilevel"/>
    <w:tmpl w:val="A15CE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35372"/>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2E6314"/>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A617A8"/>
    <w:multiLevelType w:val="hybridMultilevel"/>
    <w:tmpl w:val="E816443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E528ED"/>
    <w:multiLevelType w:val="hybridMultilevel"/>
    <w:tmpl w:val="CB3EAF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54F80"/>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0E5D0E"/>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5B34F9"/>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7C2809"/>
    <w:multiLevelType w:val="hybridMultilevel"/>
    <w:tmpl w:val="C164AF30"/>
    <w:lvl w:ilvl="0" w:tplc="8CAE731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23F2E"/>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B52E05"/>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0522AB"/>
    <w:multiLevelType w:val="hybridMultilevel"/>
    <w:tmpl w:val="E35AB7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A4071"/>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72662E"/>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520128"/>
    <w:multiLevelType w:val="hybridMultilevel"/>
    <w:tmpl w:val="A608EC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16653FE"/>
    <w:multiLevelType w:val="hybridMultilevel"/>
    <w:tmpl w:val="66A4F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E87744"/>
    <w:multiLevelType w:val="hybridMultilevel"/>
    <w:tmpl w:val="94368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3C1467"/>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D86226"/>
    <w:multiLevelType w:val="hybridMultilevel"/>
    <w:tmpl w:val="17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B708A"/>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7805A2"/>
    <w:multiLevelType w:val="hybridMultilevel"/>
    <w:tmpl w:val="A608ECA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573ADC"/>
    <w:multiLevelType w:val="hybridMultilevel"/>
    <w:tmpl w:val="8F32DE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FE4804"/>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814CEE"/>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47398F"/>
    <w:multiLevelType w:val="hybridMultilevel"/>
    <w:tmpl w:val="8D347E38"/>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555E5B96">
      <w:start w:val="1"/>
      <w:numFmt w:val="bullet"/>
      <w:lvlText w:val="-"/>
      <w:lvlJc w:val="left"/>
      <w:pPr>
        <w:ind w:left="1800" w:hanging="180"/>
      </w:pPr>
      <w:rPr>
        <w:rFonts w:ascii="Arial" w:hAnsi="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6C6858"/>
    <w:multiLevelType w:val="hybridMultilevel"/>
    <w:tmpl w:val="8D347E38"/>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555E5B96">
      <w:start w:val="1"/>
      <w:numFmt w:val="bullet"/>
      <w:lvlText w:val="-"/>
      <w:lvlJc w:val="left"/>
      <w:pPr>
        <w:ind w:left="1800" w:hanging="180"/>
      </w:pPr>
      <w:rPr>
        <w:rFonts w:ascii="Arial" w:hAnsi="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EF6225"/>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BA5683"/>
    <w:multiLevelType w:val="hybridMultilevel"/>
    <w:tmpl w:val="971A5E16"/>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AD6361"/>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6B2FF6"/>
    <w:multiLevelType w:val="hybridMultilevel"/>
    <w:tmpl w:val="5CBE4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4F72E45"/>
    <w:multiLevelType w:val="hybridMultilevel"/>
    <w:tmpl w:val="7A2EC5CC"/>
    <w:lvl w:ilvl="0" w:tplc="A67EBF10">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0B4C"/>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1F0985"/>
    <w:multiLevelType w:val="hybridMultilevel"/>
    <w:tmpl w:val="971A5E16"/>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164A82"/>
    <w:multiLevelType w:val="multilevel"/>
    <w:tmpl w:val="A4E0904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A641859"/>
    <w:multiLevelType w:val="hybridMultilevel"/>
    <w:tmpl w:val="8D347E38"/>
    <w:lvl w:ilvl="0" w:tplc="08090017">
      <w:start w:val="1"/>
      <w:numFmt w:val="lowerLetter"/>
      <w:lvlText w:val="%1)"/>
      <w:lvlJc w:val="left"/>
      <w:pPr>
        <w:ind w:left="360" w:hanging="360"/>
      </w:pPr>
    </w:lvl>
    <w:lvl w:ilvl="1" w:tplc="B2CE1BF6">
      <w:start w:val="1"/>
      <w:numFmt w:val="lowerRoman"/>
      <w:lvlText w:val="%2)"/>
      <w:lvlJc w:val="right"/>
      <w:pPr>
        <w:ind w:left="1080" w:hanging="360"/>
      </w:pPr>
      <w:rPr>
        <w:rFonts w:hint="default"/>
      </w:rPr>
    </w:lvl>
    <w:lvl w:ilvl="2" w:tplc="555E5B96">
      <w:start w:val="1"/>
      <w:numFmt w:val="bullet"/>
      <w:lvlText w:val="-"/>
      <w:lvlJc w:val="left"/>
      <w:pPr>
        <w:ind w:left="1800" w:hanging="180"/>
      </w:pPr>
      <w:rPr>
        <w:rFonts w:ascii="Arial" w:hAnsi="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1173561">
    <w:abstractNumId w:val="23"/>
  </w:num>
  <w:num w:numId="2" w16cid:durableId="1886987403">
    <w:abstractNumId w:val="2"/>
  </w:num>
  <w:num w:numId="3" w16cid:durableId="158275412">
    <w:abstractNumId w:val="8"/>
  </w:num>
  <w:num w:numId="4" w16cid:durableId="116728511">
    <w:abstractNumId w:val="37"/>
  </w:num>
  <w:num w:numId="5" w16cid:durableId="717780918">
    <w:abstractNumId w:val="39"/>
  </w:num>
  <w:num w:numId="6" w16cid:durableId="764616990">
    <w:abstractNumId w:val="0"/>
  </w:num>
  <w:num w:numId="7" w16cid:durableId="1274899090">
    <w:abstractNumId w:val="32"/>
  </w:num>
  <w:num w:numId="8" w16cid:durableId="1702975363">
    <w:abstractNumId w:val="5"/>
  </w:num>
  <w:num w:numId="9" w16cid:durableId="1541015203">
    <w:abstractNumId w:val="26"/>
  </w:num>
  <w:num w:numId="10" w16cid:durableId="1490899115">
    <w:abstractNumId w:val="34"/>
  </w:num>
  <w:num w:numId="11" w16cid:durableId="1447701713">
    <w:abstractNumId w:val="19"/>
  </w:num>
  <w:num w:numId="12" w16cid:durableId="1597865218">
    <w:abstractNumId w:val="25"/>
  </w:num>
  <w:num w:numId="13" w16cid:durableId="527186528">
    <w:abstractNumId w:val="4"/>
  </w:num>
  <w:num w:numId="14" w16cid:durableId="1855487778">
    <w:abstractNumId w:val="12"/>
  </w:num>
  <w:num w:numId="15" w16cid:durableId="1427652954">
    <w:abstractNumId w:val="22"/>
  </w:num>
  <w:num w:numId="16" w16cid:durableId="1076518261">
    <w:abstractNumId w:val="30"/>
  </w:num>
  <w:num w:numId="17" w16cid:durableId="1363630880">
    <w:abstractNumId w:val="29"/>
  </w:num>
  <w:num w:numId="18" w16cid:durableId="1600914058">
    <w:abstractNumId w:val="6"/>
  </w:num>
  <w:num w:numId="19" w16cid:durableId="599989860">
    <w:abstractNumId w:val="36"/>
  </w:num>
  <w:num w:numId="20" w16cid:durableId="778834912">
    <w:abstractNumId w:val="27"/>
  </w:num>
  <w:num w:numId="21" w16cid:durableId="1889105236">
    <w:abstractNumId w:val="14"/>
  </w:num>
  <w:num w:numId="22" w16cid:durableId="578516747">
    <w:abstractNumId w:val="28"/>
  </w:num>
  <w:num w:numId="23" w16cid:durableId="1882211179">
    <w:abstractNumId w:val="11"/>
  </w:num>
  <w:num w:numId="24" w16cid:durableId="1945067928">
    <w:abstractNumId w:val="33"/>
  </w:num>
  <w:num w:numId="25" w16cid:durableId="1533375191">
    <w:abstractNumId w:val="17"/>
  </w:num>
  <w:num w:numId="26" w16cid:durableId="976838113">
    <w:abstractNumId w:val="18"/>
  </w:num>
  <w:num w:numId="27" w16cid:durableId="388840536">
    <w:abstractNumId w:val="3"/>
  </w:num>
  <w:num w:numId="28" w16cid:durableId="462235620">
    <w:abstractNumId w:val="31"/>
  </w:num>
  <w:num w:numId="29" w16cid:durableId="1579827506">
    <w:abstractNumId w:val="15"/>
  </w:num>
  <w:num w:numId="30" w16cid:durableId="1896157332">
    <w:abstractNumId w:val="10"/>
  </w:num>
  <w:num w:numId="31" w16cid:durableId="1281255848">
    <w:abstractNumId w:val="24"/>
  </w:num>
  <w:num w:numId="32" w16cid:durableId="695543877">
    <w:abstractNumId w:val="38"/>
  </w:num>
  <w:num w:numId="33" w16cid:durableId="93482604">
    <w:abstractNumId w:val="7"/>
  </w:num>
  <w:num w:numId="34" w16cid:durableId="2064598841">
    <w:abstractNumId w:val="1"/>
  </w:num>
  <w:num w:numId="35" w16cid:durableId="1619532313">
    <w:abstractNumId w:val="16"/>
  </w:num>
  <w:num w:numId="36" w16cid:durableId="285474894">
    <w:abstractNumId w:val="9"/>
  </w:num>
  <w:num w:numId="37" w16cid:durableId="2105027747">
    <w:abstractNumId w:val="35"/>
  </w:num>
  <w:num w:numId="38" w16cid:durableId="902910855">
    <w:abstractNumId w:val="20"/>
  </w:num>
  <w:num w:numId="39" w16cid:durableId="1971592565">
    <w:abstractNumId w:val="13"/>
  </w:num>
  <w:num w:numId="40" w16cid:durableId="1835534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0"/>
    <w:rsid w:val="000353CA"/>
    <w:rsid w:val="00056B36"/>
    <w:rsid w:val="00082CD3"/>
    <w:rsid w:val="000872A8"/>
    <w:rsid w:val="00087D22"/>
    <w:rsid w:val="00092B34"/>
    <w:rsid w:val="00095FE0"/>
    <w:rsid w:val="000A6668"/>
    <w:rsid w:val="000E0772"/>
    <w:rsid w:val="000F7881"/>
    <w:rsid w:val="00102861"/>
    <w:rsid w:val="00112CBC"/>
    <w:rsid w:val="001211E1"/>
    <w:rsid w:val="00135E5B"/>
    <w:rsid w:val="00142C66"/>
    <w:rsid w:val="00145579"/>
    <w:rsid w:val="00145C65"/>
    <w:rsid w:val="00164581"/>
    <w:rsid w:val="00177E8E"/>
    <w:rsid w:val="001917AF"/>
    <w:rsid w:val="001949E1"/>
    <w:rsid w:val="001A6259"/>
    <w:rsid w:val="001E760E"/>
    <w:rsid w:val="001F3C33"/>
    <w:rsid w:val="00226710"/>
    <w:rsid w:val="0023472F"/>
    <w:rsid w:val="00247653"/>
    <w:rsid w:val="00270168"/>
    <w:rsid w:val="00277F15"/>
    <w:rsid w:val="00280EE1"/>
    <w:rsid w:val="00287171"/>
    <w:rsid w:val="00294B6C"/>
    <w:rsid w:val="002A0A99"/>
    <w:rsid w:val="002A2F50"/>
    <w:rsid w:val="002A54C8"/>
    <w:rsid w:val="002C6AF6"/>
    <w:rsid w:val="002D41CE"/>
    <w:rsid w:val="002E023B"/>
    <w:rsid w:val="002E1FE3"/>
    <w:rsid w:val="002E2E77"/>
    <w:rsid w:val="002F4D9A"/>
    <w:rsid w:val="00305FE0"/>
    <w:rsid w:val="00313A8A"/>
    <w:rsid w:val="00337A91"/>
    <w:rsid w:val="003555BC"/>
    <w:rsid w:val="0037625B"/>
    <w:rsid w:val="003937D4"/>
    <w:rsid w:val="003A53FB"/>
    <w:rsid w:val="003A7038"/>
    <w:rsid w:val="003B0789"/>
    <w:rsid w:val="003D11DB"/>
    <w:rsid w:val="00411F2B"/>
    <w:rsid w:val="00420FFE"/>
    <w:rsid w:val="00474EC9"/>
    <w:rsid w:val="00475B21"/>
    <w:rsid w:val="004B62C0"/>
    <w:rsid w:val="004D69DA"/>
    <w:rsid w:val="004F02BF"/>
    <w:rsid w:val="00517A20"/>
    <w:rsid w:val="005245AB"/>
    <w:rsid w:val="00531F7A"/>
    <w:rsid w:val="00552980"/>
    <w:rsid w:val="00553BC0"/>
    <w:rsid w:val="00581C47"/>
    <w:rsid w:val="005951DA"/>
    <w:rsid w:val="005C0B55"/>
    <w:rsid w:val="005D36B3"/>
    <w:rsid w:val="00620A7C"/>
    <w:rsid w:val="00620CAD"/>
    <w:rsid w:val="00621E0E"/>
    <w:rsid w:val="00624F54"/>
    <w:rsid w:val="00665A54"/>
    <w:rsid w:val="00665B2B"/>
    <w:rsid w:val="006850F9"/>
    <w:rsid w:val="006C0F7D"/>
    <w:rsid w:val="006C65FC"/>
    <w:rsid w:val="006D5F53"/>
    <w:rsid w:val="006E46AA"/>
    <w:rsid w:val="006F7AD0"/>
    <w:rsid w:val="007408FD"/>
    <w:rsid w:val="0074514B"/>
    <w:rsid w:val="007458DE"/>
    <w:rsid w:val="007535A2"/>
    <w:rsid w:val="00756C8A"/>
    <w:rsid w:val="00765F9C"/>
    <w:rsid w:val="007A1906"/>
    <w:rsid w:val="007A3ABC"/>
    <w:rsid w:val="007C3C8A"/>
    <w:rsid w:val="007E0492"/>
    <w:rsid w:val="007E2E2D"/>
    <w:rsid w:val="007F13EC"/>
    <w:rsid w:val="00813DDA"/>
    <w:rsid w:val="00831399"/>
    <w:rsid w:val="008375E5"/>
    <w:rsid w:val="00841619"/>
    <w:rsid w:val="00852937"/>
    <w:rsid w:val="00854142"/>
    <w:rsid w:val="00876E13"/>
    <w:rsid w:val="00892CA2"/>
    <w:rsid w:val="00895380"/>
    <w:rsid w:val="008967FD"/>
    <w:rsid w:val="008D21BE"/>
    <w:rsid w:val="008D6092"/>
    <w:rsid w:val="008E5BDB"/>
    <w:rsid w:val="00903240"/>
    <w:rsid w:val="0092451F"/>
    <w:rsid w:val="00932FAB"/>
    <w:rsid w:val="00933B5F"/>
    <w:rsid w:val="00942A62"/>
    <w:rsid w:val="0095501E"/>
    <w:rsid w:val="0098110F"/>
    <w:rsid w:val="00993FDD"/>
    <w:rsid w:val="009B22F9"/>
    <w:rsid w:val="009C7499"/>
    <w:rsid w:val="009E29EB"/>
    <w:rsid w:val="009E6A44"/>
    <w:rsid w:val="009F65E9"/>
    <w:rsid w:val="00A06B49"/>
    <w:rsid w:val="00A10D19"/>
    <w:rsid w:val="00A153DA"/>
    <w:rsid w:val="00A167A9"/>
    <w:rsid w:val="00A31F07"/>
    <w:rsid w:val="00A35FD5"/>
    <w:rsid w:val="00A528C5"/>
    <w:rsid w:val="00A564C3"/>
    <w:rsid w:val="00A87BCD"/>
    <w:rsid w:val="00AB03D9"/>
    <w:rsid w:val="00AE68FA"/>
    <w:rsid w:val="00B04B1B"/>
    <w:rsid w:val="00B1298B"/>
    <w:rsid w:val="00B734DC"/>
    <w:rsid w:val="00B81C65"/>
    <w:rsid w:val="00B825EC"/>
    <w:rsid w:val="00B865CA"/>
    <w:rsid w:val="00B9296F"/>
    <w:rsid w:val="00BB3E00"/>
    <w:rsid w:val="00BB58FC"/>
    <w:rsid w:val="00C165A9"/>
    <w:rsid w:val="00C22ECC"/>
    <w:rsid w:val="00C36572"/>
    <w:rsid w:val="00C4556A"/>
    <w:rsid w:val="00C528BD"/>
    <w:rsid w:val="00C52905"/>
    <w:rsid w:val="00C70C50"/>
    <w:rsid w:val="00CC22EA"/>
    <w:rsid w:val="00CC58A2"/>
    <w:rsid w:val="00CD43AC"/>
    <w:rsid w:val="00CD4549"/>
    <w:rsid w:val="00CD70E0"/>
    <w:rsid w:val="00CE4847"/>
    <w:rsid w:val="00CF0B73"/>
    <w:rsid w:val="00D028E7"/>
    <w:rsid w:val="00D12EBC"/>
    <w:rsid w:val="00DC446F"/>
    <w:rsid w:val="00DF5C7F"/>
    <w:rsid w:val="00E0229B"/>
    <w:rsid w:val="00E3330A"/>
    <w:rsid w:val="00E569D7"/>
    <w:rsid w:val="00E678DC"/>
    <w:rsid w:val="00E73867"/>
    <w:rsid w:val="00E90A08"/>
    <w:rsid w:val="00E96ABD"/>
    <w:rsid w:val="00EB5B66"/>
    <w:rsid w:val="00EB7C92"/>
    <w:rsid w:val="00EC097E"/>
    <w:rsid w:val="00EC18F1"/>
    <w:rsid w:val="00EC41FB"/>
    <w:rsid w:val="00ED4FA9"/>
    <w:rsid w:val="00EF3949"/>
    <w:rsid w:val="00EF399A"/>
    <w:rsid w:val="00F4464B"/>
    <w:rsid w:val="00F45235"/>
    <w:rsid w:val="00F66F2D"/>
    <w:rsid w:val="00F76C36"/>
    <w:rsid w:val="00FB2036"/>
    <w:rsid w:val="00FC510A"/>
    <w:rsid w:val="00FD3888"/>
    <w:rsid w:val="00FF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8FDC"/>
  <w15:chartTrackingRefBased/>
  <w15:docId w15:val="{82438B9E-E60E-429B-8147-F1453F9C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5CA"/>
    <w:pPr>
      <w:ind w:left="720"/>
      <w:contextualSpacing/>
    </w:pPr>
  </w:style>
  <w:style w:type="paragraph" w:styleId="Header">
    <w:name w:val="header"/>
    <w:basedOn w:val="Normal"/>
    <w:link w:val="HeaderChar"/>
    <w:uiPriority w:val="99"/>
    <w:unhideWhenUsed/>
    <w:rsid w:val="00CF0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B73"/>
  </w:style>
  <w:style w:type="paragraph" w:styleId="Footer">
    <w:name w:val="footer"/>
    <w:basedOn w:val="Normal"/>
    <w:link w:val="FooterChar"/>
    <w:uiPriority w:val="99"/>
    <w:unhideWhenUsed/>
    <w:rsid w:val="00CF0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B73"/>
  </w:style>
  <w:style w:type="character" w:styleId="CommentReference">
    <w:name w:val="annotation reference"/>
    <w:basedOn w:val="DefaultParagraphFont"/>
    <w:uiPriority w:val="99"/>
    <w:semiHidden/>
    <w:unhideWhenUsed/>
    <w:rsid w:val="00177E8E"/>
    <w:rPr>
      <w:sz w:val="16"/>
      <w:szCs w:val="16"/>
    </w:rPr>
  </w:style>
  <w:style w:type="paragraph" w:styleId="CommentText">
    <w:name w:val="annotation text"/>
    <w:basedOn w:val="Normal"/>
    <w:link w:val="CommentTextChar"/>
    <w:uiPriority w:val="99"/>
    <w:semiHidden/>
    <w:unhideWhenUsed/>
    <w:rsid w:val="00177E8E"/>
    <w:pPr>
      <w:spacing w:line="240" w:lineRule="auto"/>
    </w:pPr>
    <w:rPr>
      <w:sz w:val="20"/>
      <w:szCs w:val="20"/>
    </w:rPr>
  </w:style>
  <w:style w:type="character" w:customStyle="1" w:styleId="CommentTextChar">
    <w:name w:val="Comment Text Char"/>
    <w:basedOn w:val="DefaultParagraphFont"/>
    <w:link w:val="CommentText"/>
    <w:uiPriority w:val="99"/>
    <w:semiHidden/>
    <w:rsid w:val="00177E8E"/>
    <w:rPr>
      <w:sz w:val="20"/>
      <w:szCs w:val="20"/>
    </w:rPr>
  </w:style>
  <w:style w:type="paragraph" w:styleId="CommentSubject">
    <w:name w:val="annotation subject"/>
    <w:basedOn w:val="CommentText"/>
    <w:next w:val="CommentText"/>
    <w:link w:val="CommentSubjectChar"/>
    <w:uiPriority w:val="99"/>
    <w:semiHidden/>
    <w:unhideWhenUsed/>
    <w:rsid w:val="00177E8E"/>
    <w:rPr>
      <w:b/>
      <w:bCs/>
    </w:rPr>
  </w:style>
  <w:style w:type="character" w:customStyle="1" w:styleId="CommentSubjectChar">
    <w:name w:val="Comment Subject Char"/>
    <w:basedOn w:val="CommentTextChar"/>
    <w:link w:val="CommentSubject"/>
    <w:uiPriority w:val="99"/>
    <w:semiHidden/>
    <w:rsid w:val="00177E8E"/>
    <w:rPr>
      <w:b/>
      <w:bCs/>
      <w:sz w:val="20"/>
      <w:szCs w:val="20"/>
    </w:rPr>
  </w:style>
  <w:style w:type="paragraph" w:styleId="BalloonText">
    <w:name w:val="Balloon Text"/>
    <w:basedOn w:val="Normal"/>
    <w:link w:val="BalloonTextChar"/>
    <w:uiPriority w:val="99"/>
    <w:semiHidden/>
    <w:unhideWhenUsed/>
    <w:rsid w:val="00177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E8E"/>
    <w:rPr>
      <w:rFonts w:ascii="Segoe UI" w:hAnsi="Segoe UI" w:cs="Segoe UI"/>
      <w:sz w:val="18"/>
      <w:szCs w:val="18"/>
    </w:rPr>
  </w:style>
  <w:style w:type="character" w:styleId="Hyperlink">
    <w:name w:val="Hyperlink"/>
    <w:basedOn w:val="DefaultParagraphFont"/>
    <w:uiPriority w:val="99"/>
    <w:unhideWhenUsed/>
    <w:rsid w:val="000F7881"/>
    <w:rPr>
      <w:color w:val="0563C1" w:themeColor="hyperlink"/>
      <w:u w:val="single"/>
    </w:rPr>
  </w:style>
  <w:style w:type="character" w:styleId="FollowedHyperlink">
    <w:name w:val="FollowedHyperlink"/>
    <w:basedOn w:val="DefaultParagraphFont"/>
    <w:uiPriority w:val="99"/>
    <w:semiHidden/>
    <w:unhideWhenUsed/>
    <w:rsid w:val="007A3ABC"/>
    <w:rPr>
      <w:color w:val="954F72" w:themeColor="followedHyperlink"/>
      <w:u w:val="single"/>
    </w:rPr>
  </w:style>
  <w:style w:type="character" w:styleId="UnresolvedMention">
    <w:name w:val="Unresolved Mention"/>
    <w:basedOn w:val="DefaultParagraphFont"/>
    <w:uiPriority w:val="99"/>
    <w:semiHidden/>
    <w:unhideWhenUsed/>
    <w:rsid w:val="00C2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7844">
      <w:bodyDiv w:val="1"/>
      <w:marLeft w:val="0"/>
      <w:marRight w:val="0"/>
      <w:marTop w:val="0"/>
      <w:marBottom w:val="0"/>
      <w:divBdr>
        <w:top w:val="none" w:sz="0" w:space="0" w:color="auto"/>
        <w:left w:val="none" w:sz="0" w:space="0" w:color="auto"/>
        <w:bottom w:val="none" w:sz="0" w:space="0" w:color="auto"/>
        <w:right w:val="none" w:sz="0" w:space="0" w:color="auto"/>
      </w:divBdr>
    </w:div>
    <w:div w:id="1857764846">
      <w:bodyDiv w:val="1"/>
      <w:marLeft w:val="0"/>
      <w:marRight w:val="0"/>
      <w:marTop w:val="0"/>
      <w:marBottom w:val="0"/>
      <w:divBdr>
        <w:top w:val="none" w:sz="0" w:space="0" w:color="auto"/>
        <w:left w:val="none" w:sz="0" w:space="0" w:color="auto"/>
        <w:bottom w:val="none" w:sz="0" w:space="0" w:color="auto"/>
        <w:right w:val="none" w:sz="0" w:space="0" w:color="auto"/>
      </w:divBdr>
    </w:div>
    <w:div w:id="2058122925">
      <w:bodyDiv w:val="1"/>
      <w:marLeft w:val="0"/>
      <w:marRight w:val="0"/>
      <w:marTop w:val="0"/>
      <w:marBottom w:val="0"/>
      <w:divBdr>
        <w:top w:val="none" w:sz="0" w:space="0" w:color="auto"/>
        <w:left w:val="none" w:sz="0" w:space="0" w:color="auto"/>
        <w:bottom w:val="none" w:sz="0" w:space="0" w:color="auto"/>
        <w:right w:val="none" w:sz="0" w:space="0" w:color="auto"/>
      </w:divBdr>
    </w:div>
    <w:div w:id="2113165636">
      <w:bodyDiv w:val="1"/>
      <w:marLeft w:val="0"/>
      <w:marRight w:val="0"/>
      <w:marTop w:val="0"/>
      <w:marBottom w:val="0"/>
      <w:divBdr>
        <w:top w:val="none" w:sz="0" w:space="0" w:color="auto"/>
        <w:left w:val="none" w:sz="0" w:space="0" w:color="auto"/>
        <w:bottom w:val="none" w:sz="0" w:space="0" w:color="auto"/>
        <w:right w:val="none" w:sz="0" w:space="0" w:color="auto"/>
      </w:divBdr>
      <w:divsChild>
        <w:div w:id="1099065664">
          <w:marLeft w:val="0"/>
          <w:marRight w:val="0"/>
          <w:marTop w:val="0"/>
          <w:marBottom w:val="0"/>
          <w:divBdr>
            <w:top w:val="none" w:sz="0" w:space="0" w:color="auto"/>
            <w:left w:val="none" w:sz="0" w:space="0" w:color="auto"/>
            <w:bottom w:val="none" w:sz="0" w:space="0" w:color="auto"/>
            <w:right w:val="none" w:sz="0" w:space="0" w:color="auto"/>
          </w:divBdr>
        </w:div>
        <w:div w:id="1891064257">
          <w:marLeft w:val="0"/>
          <w:marRight w:val="0"/>
          <w:marTop w:val="0"/>
          <w:marBottom w:val="0"/>
          <w:divBdr>
            <w:top w:val="none" w:sz="0" w:space="0" w:color="auto"/>
            <w:left w:val="none" w:sz="0" w:space="0" w:color="auto"/>
            <w:bottom w:val="none" w:sz="0" w:space="0" w:color="auto"/>
            <w:right w:val="none" w:sz="0" w:space="0" w:color="auto"/>
          </w:divBdr>
        </w:div>
        <w:div w:id="1464234577">
          <w:marLeft w:val="0"/>
          <w:marRight w:val="0"/>
          <w:marTop w:val="0"/>
          <w:marBottom w:val="0"/>
          <w:divBdr>
            <w:top w:val="none" w:sz="0" w:space="0" w:color="auto"/>
            <w:left w:val="none" w:sz="0" w:space="0" w:color="auto"/>
            <w:bottom w:val="none" w:sz="0" w:space="0" w:color="auto"/>
            <w:right w:val="none" w:sz="0" w:space="0" w:color="auto"/>
          </w:divBdr>
        </w:div>
        <w:div w:id="989210864">
          <w:marLeft w:val="0"/>
          <w:marRight w:val="0"/>
          <w:marTop w:val="0"/>
          <w:marBottom w:val="0"/>
          <w:divBdr>
            <w:top w:val="none" w:sz="0" w:space="0" w:color="auto"/>
            <w:left w:val="none" w:sz="0" w:space="0" w:color="auto"/>
            <w:bottom w:val="none" w:sz="0" w:space="0" w:color="auto"/>
            <w:right w:val="none" w:sz="0" w:space="0" w:color="auto"/>
          </w:divBdr>
        </w:div>
        <w:div w:id="9186220">
          <w:marLeft w:val="0"/>
          <w:marRight w:val="0"/>
          <w:marTop w:val="0"/>
          <w:marBottom w:val="0"/>
          <w:divBdr>
            <w:top w:val="none" w:sz="0" w:space="0" w:color="auto"/>
            <w:left w:val="none" w:sz="0" w:space="0" w:color="auto"/>
            <w:bottom w:val="none" w:sz="0" w:space="0" w:color="auto"/>
            <w:right w:val="none" w:sz="0" w:space="0" w:color="auto"/>
          </w:divBdr>
        </w:div>
        <w:div w:id="92631577">
          <w:marLeft w:val="0"/>
          <w:marRight w:val="0"/>
          <w:marTop w:val="0"/>
          <w:marBottom w:val="0"/>
          <w:divBdr>
            <w:top w:val="none" w:sz="0" w:space="0" w:color="auto"/>
            <w:left w:val="none" w:sz="0" w:space="0" w:color="auto"/>
            <w:bottom w:val="none" w:sz="0" w:space="0" w:color="auto"/>
            <w:right w:val="none" w:sz="0" w:space="0" w:color="auto"/>
          </w:divBdr>
        </w:div>
        <w:div w:id="1526016391">
          <w:marLeft w:val="0"/>
          <w:marRight w:val="0"/>
          <w:marTop w:val="0"/>
          <w:marBottom w:val="0"/>
          <w:divBdr>
            <w:top w:val="none" w:sz="0" w:space="0" w:color="auto"/>
            <w:left w:val="none" w:sz="0" w:space="0" w:color="auto"/>
            <w:bottom w:val="none" w:sz="0" w:space="0" w:color="auto"/>
            <w:right w:val="none" w:sz="0" w:space="0" w:color="auto"/>
          </w:divBdr>
        </w:div>
        <w:div w:id="1071125305">
          <w:marLeft w:val="0"/>
          <w:marRight w:val="0"/>
          <w:marTop w:val="0"/>
          <w:marBottom w:val="0"/>
          <w:divBdr>
            <w:top w:val="none" w:sz="0" w:space="0" w:color="auto"/>
            <w:left w:val="none" w:sz="0" w:space="0" w:color="auto"/>
            <w:bottom w:val="none" w:sz="0" w:space="0" w:color="auto"/>
            <w:right w:val="none" w:sz="0" w:space="0" w:color="auto"/>
          </w:divBdr>
        </w:div>
        <w:div w:id="2018143794">
          <w:marLeft w:val="0"/>
          <w:marRight w:val="0"/>
          <w:marTop w:val="0"/>
          <w:marBottom w:val="0"/>
          <w:divBdr>
            <w:top w:val="none" w:sz="0" w:space="0" w:color="auto"/>
            <w:left w:val="none" w:sz="0" w:space="0" w:color="auto"/>
            <w:bottom w:val="none" w:sz="0" w:space="0" w:color="auto"/>
            <w:right w:val="none" w:sz="0" w:space="0" w:color="auto"/>
          </w:divBdr>
        </w:div>
        <w:div w:id="301472607">
          <w:marLeft w:val="0"/>
          <w:marRight w:val="0"/>
          <w:marTop w:val="0"/>
          <w:marBottom w:val="0"/>
          <w:divBdr>
            <w:top w:val="none" w:sz="0" w:space="0" w:color="auto"/>
            <w:left w:val="none" w:sz="0" w:space="0" w:color="auto"/>
            <w:bottom w:val="none" w:sz="0" w:space="0" w:color="auto"/>
            <w:right w:val="none" w:sz="0" w:space="0" w:color="auto"/>
          </w:divBdr>
        </w:div>
        <w:div w:id="281228476">
          <w:marLeft w:val="0"/>
          <w:marRight w:val="0"/>
          <w:marTop w:val="0"/>
          <w:marBottom w:val="0"/>
          <w:divBdr>
            <w:top w:val="none" w:sz="0" w:space="0" w:color="auto"/>
            <w:left w:val="none" w:sz="0" w:space="0" w:color="auto"/>
            <w:bottom w:val="none" w:sz="0" w:space="0" w:color="auto"/>
            <w:right w:val="none" w:sz="0" w:space="0" w:color="auto"/>
          </w:divBdr>
        </w:div>
        <w:div w:id="894504880">
          <w:marLeft w:val="0"/>
          <w:marRight w:val="0"/>
          <w:marTop w:val="0"/>
          <w:marBottom w:val="0"/>
          <w:divBdr>
            <w:top w:val="none" w:sz="0" w:space="0" w:color="auto"/>
            <w:left w:val="none" w:sz="0" w:space="0" w:color="auto"/>
            <w:bottom w:val="none" w:sz="0" w:space="0" w:color="auto"/>
            <w:right w:val="none" w:sz="0" w:space="0" w:color="auto"/>
          </w:divBdr>
        </w:div>
        <w:div w:id="1535384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joindementiaresearch.nihr.ac.uk/" TargetMode="External"/><Relationship Id="rId2" Type="http://schemas.openxmlformats.org/officeDocument/2006/relationships/numbering" Target="numbering.xml"/><Relationship Id="rId16" Type="http://schemas.openxmlformats.org/officeDocument/2006/relationships/hyperlink" Target="https://bepartofresearch.nih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mperial.eu.qualtrics.com/jfe/form/SV_byAFJmvYufe3nn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ihr.ac.uk/patients-carers-and-the-public/i-want-to-help-with-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5F58-CF31-4830-A92E-FC65C113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Alison</dc:creator>
  <cp:keywords/>
  <dc:description/>
  <cp:lastModifiedBy>TROUNCE, Susan (MIDWAY SURGERY)</cp:lastModifiedBy>
  <cp:revision>14</cp:revision>
  <dcterms:created xsi:type="dcterms:W3CDTF">2024-02-05T20:47:00Z</dcterms:created>
  <dcterms:modified xsi:type="dcterms:W3CDTF">2025-02-24T12:51:00Z</dcterms:modified>
</cp:coreProperties>
</file>